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8E27" w14:textId="45117E77" w:rsidR="00B819AB" w:rsidRPr="00267C30" w:rsidRDefault="00E37C00">
      <w:pPr>
        <w:rPr>
          <w:b/>
          <w:bCs/>
          <w:sz w:val="28"/>
          <w:szCs w:val="28"/>
        </w:rPr>
      </w:pPr>
      <w:r w:rsidRPr="00267C30">
        <w:rPr>
          <w:b/>
          <w:bCs/>
          <w:sz w:val="28"/>
          <w:szCs w:val="28"/>
        </w:rPr>
        <w:t>Skjema vedr erfaring og kompetanse</w:t>
      </w:r>
    </w:p>
    <w:p w14:paraId="00DE787F" w14:textId="4634B186" w:rsidR="00E37C00" w:rsidRDefault="00E37C00">
      <w:r>
        <w:t>Leverandør skal fylle ut skjema for tilbudt konsulent (dersom leverandør tilbyr flere konsulenter, skal det fylles ut ett skjema pr konsulent).</w:t>
      </w:r>
      <w:r w:rsidR="00B13358">
        <w:t xml:space="preserve"> I tillegg skal leverandør legge ved CV med relevante referanser.</w:t>
      </w:r>
    </w:p>
    <w:p w14:paraId="6CAE70F6" w14:textId="2B8470B7" w:rsidR="00E37C00" w:rsidRDefault="00E37C00">
      <w:r>
        <w:t xml:space="preserve">Skjema skal synliggjøre den tilbudte konsulent sin oppfyllelse av krav til kompetanse og erfaring som </w:t>
      </w:r>
      <w:r w:rsidRPr="00E37C00">
        <w:rPr>
          <w:i/>
          <w:iCs/>
        </w:rPr>
        <w:t>Digitaliseringsdirektoratet</w:t>
      </w:r>
      <w:r>
        <w:t xml:space="preserve"> stiller</w:t>
      </w:r>
      <w:r w:rsidR="00B13358">
        <w:t xml:space="preserve"> i konkurransen.</w:t>
      </w:r>
    </w:p>
    <w:p w14:paraId="1F588F3B" w14:textId="62AE1785" w:rsidR="00E37C00" w:rsidRDefault="00B13358">
      <w:r>
        <w:t>Besvarelse i skjema, vil bli brukt i evalueringen av kriteriet ‘Kvalitet – kompetanse</w:t>
      </w:r>
      <w:r w:rsidR="000D4FE9">
        <w:t xml:space="preserve"> og erfaring</w:t>
      </w:r>
      <w:r>
        <w:t>’</w:t>
      </w:r>
      <w:r w:rsidR="005015AB">
        <w:t>. Oppfyllelse av må-krav vil veie tyngre enn oppfyllelse av bør-krav.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492C88" w14:paraId="50FAB52E" w14:textId="77777777" w:rsidTr="0009087D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93D" w14:textId="77777777" w:rsidR="00492C88" w:rsidRDefault="00492C88">
            <w:pPr>
              <w:rPr>
                <w:b/>
                <w:bCs/>
              </w:rPr>
            </w:pPr>
            <w:r>
              <w:rPr>
                <w:b/>
                <w:bCs/>
              </w:rPr>
              <w:t>Navn på tilbudt konsulent: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F506" w14:textId="77777777" w:rsidR="00492C88" w:rsidRDefault="00492C88"/>
        </w:tc>
      </w:tr>
      <w:tr w:rsidR="00492C88" w14:paraId="1BE468AA" w14:textId="77777777" w:rsidTr="0009087D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82EC" w14:textId="19707BA8" w:rsidR="00492C88" w:rsidRDefault="00492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Kontaktinformasjon – </w:t>
            </w:r>
            <w:r w:rsidR="00E22E6D">
              <w:rPr>
                <w:b/>
                <w:bCs/>
              </w:rPr>
              <w:t>e-</w:t>
            </w:r>
            <w:r>
              <w:rPr>
                <w:b/>
                <w:bCs/>
              </w:rPr>
              <w:t>postadresse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7014" w14:textId="77777777" w:rsidR="00492C88" w:rsidRDefault="00492C88"/>
        </w:tc>
      </w:tr>
      <w:tr w:rsidR="00492C88" w14:paraId="1DEE5955" w14:textId="77777777" w:rsidTr="0009087D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FA7B" w14:textId="42C17CA9" w:rsidR="00492C88" w:rsidRDefault="00492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Kontaktinformasjon </w:t>
            </w:r>
            <w:r w:rsidR="00E22E6D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4A4F20">
              <w:rPr>
                <w:b/>
                <w:bCs/>
              </w:rPr>
              <w:t>t</w:t>
            </w:r>
            <w:r w:rsidR="00E22E6D">
              <w:rPr>
                <w:b/>
                <w:bCs/>
              </w:rPr>
              <w:t>lf.nr.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076B" w14:textId="77777777" w:rsidR="00492C88" w:rsidRDefault="00492C88"/>
        </w:tc>
      </w:tr>
    </w:tbl>
    <w:p w14:paraId="54A2996B" w14:textId="7CE47BC1" w:rsidR="00E37C00" w:rsidRDefault="00E37C00"/>
    <w:p w14:paraId="6D924395" w14:textId="77777777" w:rsidR="00BE3BB5" w:rsidRDefault="00B150BE" w:rsidP="00BE3BB5">
      <w:pPr>
        <w:spacing w:after="0"/>
        <w:rPr>
          <w:color w:val="FF0000"/>
        </w:rPr>
      </w:pPr>
      <w:r>
        <w:rPr>
          <w:color w:val="FF0000"/>
        </w:rPr>
        <w:t>Vi ber om presisering hvilken rolle tilbudt ressurs</w:t>
      </w:r>
      <w:r w:rsidR="005D66EE">
        <w:rPr>
          <w:color w:val="FF0000"/>
        </w:rPr>
        <w:t xml:space="preserve"> tilbys i. </w:t>
      </w:r>
    </w:p>
    <w:p w14:paraId="7758373A" w14:textId="33EEDC9D" w:rsidR="002D3B13" w:rsidRPr="002D3B13" w:rsidRDefault="005D66EE">
      <w:pPr>
        <w:rPr>
          <w:color w:val="FF0000"/>
        </w:rPr>
      </w:pPr>
      <w:r>
        <w:rPr>
          <w:color w:val="FF0000"/>
        </w:rPr>
        <w:t xml:space="preserve">Med andre ord skal </w:t>
      </w:r>
      <w:r w:rsidR="00BE3BB5" w:rsidRPr="00BE3BB5">
        <w:rPr>
          <w:b/>
          <w:bCs/>
          <w:color w:val="FF0000"/>
        </w:rPr>
        <w:t>enten</w:t>
      </w:r>
      <w:r w:rsidR="00BE3BB5">
        <w:rPr>
          <w:color w:val="FF0000"/>
        </w:rPr>
        <w:t xml:space="preserve"> krav M1-A besvares </w:t>
      </w:r>
      <w:r w:rsidR="00BE3BB5" w:rsidRPr="00BE3BB5">
        <w:rPr>
          <w:b/>
          <w:bCs/>
          <w:color w:val="FF0000"/>
        </w:rPr>
        <w:t>eller</w:t>
      </w:r>
      <w:r w:rsidR="00BE3BB5">
        <w:rPr>
          <w:color w:val="FF0000"/>
        </w:rPr>
        <w:t xml:space="preserve"> krav M1-B.</w:t>
      </w:r>
    </w:p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846"/>
        <w:gridCol w:w="3685"/>
        <w:gridCol w:w="4678"/>
      </w:tblGrid>
      <w:tr w:rsidR="00B10499" w:rsidRPr="00B10499" w14:paraId="0994DB0C" w14:textId="77777777" w:rsidTr="002D3B1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2E37" w14:textId="77777777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>Nr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DF5A" w14:textId="77777777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>MÅ-krav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4C6" w14:textId="79AE2E56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 xml:space="preserve">Beskrivelse av oppfyllelse og tilhørende </w:t>
            </w:r>
            <w:r w:rsidR="000054F9">
              <w:rPr>
                <w:b/>
                <w:bCs/>
              </w:rPr>
              <w:t>dokumentasjon</w:t>
            </w:r>
          </w:p>
        </w:tc>
      </w:tr>
      <w:tr w:rsidR="00165229" w:rsidRPr="00B10499" w14:paraId="1A435D5B" w14:textId="77777777" w:rsidTr="002D3B1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A04F" w14:textId="1AEB0D0A" w:rsidR="00165229" w:rsidRPr="00B10499" w:rsidRDefault="00165229" w:rsidP="00B10499">
            <w:pPr>
              <w:jc w:val="center"/>
            </w:pPr>
            <w:r>
              <w:t>M1-A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B50A" w14:textId="0C5A7C32" w:rsidR="00165229" w:rsidRPr="00FC7841" w:rsidRDefault="002D3B13" w:rsidP="00B10499">
            <w:r w:rsidRPr="00FC7841">
              <w:t>Konsulenten</w:t>
            </w:r>
            <w:r w:rsidRPr="005369BB">
              <w:t xml:space="preserve"> må ha</w:t>
            </w:r>
            <w:r>
              <w:rPr>
                <w:color w:val="FF0000"/>
              </w:rPr>
              <w:t xml:space="preserve"> </w:t>
            </w:r>
            <w:r>
              <w:t xml:space="preserve">minimum </w:t>
            </w:r>
            <w:r>
              <w:rPr>
                <w:color w:val="000000"/>
                <w:lang w:val="en-GB" w:eastAsia="en-GB"/>
              </w:rPr>
              <w:t>5</w:t>
            </w:r>
            <w:r>
              <w:rPr>
                <w:color w:val="000000"/>
                <w:lang w:val="en-GB" w:eastAsia="en-GB"/>
              </w:rPr>
              <w:t xml:space="preserve"> års erfaring som DevOps backendutvikler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1F44" w14:textId="77777777" w:rsidR="00165229" w:rsidRPr="00B10499" w:rsidRDefault="00165229" w:rsidP="00B10499"/>
        </w:tc>
      </w:tr>
      <w:tr w:rsidR="00B10499" w:rsidRPr="00B10499" w14:paraId="5A46A8CD" w14:textId="77777777" w:rsidTr="002D3B1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0A0B" w14:textId="1442260E" w:rsidR="00B10499" w:rsidRPr="00B10499" w:rsidRDefault="00B10499" w:rsidP="00B10499">
            <w:pPr>
              <w:jc w:val="center"/>
            </w:pPr>
            <w:r w:rsidRPr="00B10499">
              <w:t>M1</w:t>
            </w:r>
            <w:r w:rsidR="002D3B13">
              <w:t>-B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01B0" w14:textId="3300BD1B" w:rsidR="00B10499" w:rsidRPr="00B10499" w:rsidRDefault="00FC7841" w:rsidP="00B10499">
            <w:r w:rsidRPr="00FC7841">
              <w:t>Konsulenten</w:t>
            </w:r>
            <w:r w:rsidRPr="005369BB">
              <w:t xml:space="preserve"> </w:t>
            </w:r>
            <w:r w:rsidR="00DD3B07" w:rsidRPr="005369BB">
              <w:t>må ha</w:t>
            </w:r>
            <w:r w:rsidR="00DD3B07">
              <w:rPr>
                <w:color w:val="FF0000"/>
              </w:rPr>
              <w:t xml:space="preserve"> </w:t>
            </w:r>
            <w:r w:rsidR="00923518">
              <w:t xml:space="preserve">minimum </w:t>
            </w:r>
            <w:r w:rsidR="000262B2">
              <w:rPr>
                <w:color w:val="000000"/>
                <w:lang w:val="en-GB" w:eastAsia="en-GB"/>
              </w:rPr>
              <w:t>2</w:t>
            </w:r>
            <w:r w:rsidR="00923518">
              <w:rPr>
                <w:color w:val="000000"/>
                <w:lang w:val="en-GB" w:eastAsia="en-GB"/>
              </w:rPr>
              <w:t xml:space="preserve"> års erfaring som DevOps </w:t>
            </w:r>
            <w:r w:rsidR="000262B2">
              <w:rPr>
                <w:color w:val="000000"/>
                <w:lang w:val="en-GB" w:eastAsia="en-GB"/>
              </w:rPr>
              <w:t>back</w:t>
            </w:r>
            <w:r w:rsidR="00923518">
              <w:rPr>
                <w:color w:val="000000"/>
                <w:lang w:val="en-GB" w:eastAsia="en-GB"/>
              </w:rPr>
              <w:t>endutvikler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B7E5" w14:textId="77777777" w:rsidR="00B10499" w:rsidRPr="00B10499" w:rsidRDefault="00B10499" w:rsidP="00B10499"/>
        </w:tc>
      </w:tr>
    </w:tbl>
    <w:p w14:paraId="63C6ADCB" w14:textId="77777777" w:rsidR="00B10499" w:rsidRPr="00B10499" w:rsidRDefault="00B10499" w:rsidP="00B10499">
      <w:pPr>
        <w:rPr>
          <w:b/>
          <w:bCs/>
          <w:strike/>
        </w:rPr>
      </w:pPr>
    </w:p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745"/>
        <w:gridCol w:w="3828"/>
        <w:gridCol w:w="4636"/>
      </w:tblGrid>
      <w:tr w:rsidR="00B10499" w:rsidRPr="003F2AEA" w14:paraId="2AE935F3" w14:textId="77777777" w:rsidTr="00E37A60">
        <w:trPr>
          <w:trHeight w:val="397"/>
          <w:tblHeader/>
        </w:trPr>
        <w:tc>
          <w:tcPr>
            <w:tcW w:w="745" w:type="dxa"/>
            <w:vAlign w:val="center"/>
          </w:tcPr>
          <w:p w14:paraId="58061F1C" w14:textId="77777777" w:rsidR="00B10499" w:rsidRPr="003F2AEA" w:rsidRDefault="00B10499" w:rsidP="00B10499">
            <w:pPr>
              <w:rPr>
                <w:b/>
                <w:bCs/>
              </w:rPr>
            </w:pPr>
            <w:r w:rsidRPr="003F2AEA">
              <w:rPr>
                <w:b/>
                <w:bCs/>
              </w:rPr>
              <w:t>Nr</w:t>
            </w:r>
          </w:p>
        </w:tc>
        <w:tc>
          <w:tcPr>
            <w:tcW w:w="3828" w:type="dxa"/>
            <w:vAlign w:val="center"/>
          </w:tcPr>
          <w:p w14:paraId="7DE45141" w14:textId="75A03155" w:rsidR="00B10499" w:rsidRPr="003F2AEA" w:rsidRDefault="00B10499" w:rsidP="00B10499">
            <w:pPr>
              <w:rPr>
                <w:b/>
                <w:bCs/>
              </w:rPr>
            </w:pPr>
            <w:r w:rsidRPr="003F2AEA">
              <w:rPr>
                <w:b/>
                <w:bCs/>
              </w:rPr>
              <w:t>BØR-krav</w:t>
            </w:r>
            <w:r w:rsidR="007B3788">
              <w:rPr>
                <w:b/>
                <w:bCs/>
              </w:rPr>
              <w:t xml:space="preserve"> som evalueres</w:t>
            </w:r>
          </w:p>
        </w:tc>
        <w:tc>
          <w:tcPr>
            <w:tcW w:w="4636" w:type="dxa"/>
            <w:vAlign w:val="center"/>
          </w:tcPr>
          <w:p w14:paraId="3B0E33E2" w14:textId="77777777" w:rsidR="00B10499" w:rsidRPr="003F2AEA" w:rsidRDefault="00B10499" w:rsidP="00B10499">
            <w:pPr>
              <w:rPr>
                <w:b/>
                <w:bCs/>
              </w:rPr>
            </w:pPr>
            <w:r w:rsidRPr="003F2AEA">
              <w:rPr>
                <w:b/>
                <w:bCs/>
              </w:rPr>
              <w:t>Beskrivelse av oppfyllelse og tilhørende referanseprosjekt(er)</w:t>
            </w:r>
          </w:p>
        </w:tc>
      </w:tr>
      <w:tr w:rsidR="00B10499" w:rsidRPr="003F2AEA" w14:paraId="6A62D958" w14:textId="77777777" w:rsidTr="00E37A60">
        <w:trPr>
          <w:trHeight w:val="397"/>
        </w:trPr>
        <w:tc>
          <w:tcPr>
            <w:tcW w:w="745" w:type="dxa"/>
            <w:vAlign w:val="center"/>
          </w:tcPr>
          <w:p w14:paraId="4FC784BE" w14:textId="77777777" w:rsidR="00B10499" w:rsidRPr="003F2AEA" w:rsidRDefault="00B10499" w:rsidP="00B10499">
            <w:pPr>
              <w:jc w:val="center"/>
            </w:pPr>
            <w:r w:rsidRPr="003F2AEA">
              <w:t>B1</w:t>
            </w:r>
          </w:p>
        </w:tc>
        <w:tc>
          <w:tcPr>
            <w:tcW w:w="3828" w:type="dxa"/>
            <w:vAlign w:val="center"/>
          </w:tcPr>
          <w:p w14:paraId="06C525FB" w14:textId="1C770DE0" w:rsidR="00C709AB" w:rsidRPr="003F2AEA" w:rsidRDefault="00655748" w:rsidP="005F08F8">
            <w:pPr>
              <w:spacing w:before="100" w:beforeAutospacing="1" w:after="100" w:afterAutospacing="1"/>
            </w:pPr>
            <w:r w:rsidRPr="00655748">
              <w:t>God erfaring med utvikling av back-end – fortrinnsvis .NET Core</w:t>
            </w:r>
          </w:p>
        </w:tc>
        <w:tc>
          <w:tcPr>
            <w:tcW w:w="4636" w:type="dxa"/>
            <w:vAlign w:val="center"/>
          </w:tcPr>
          <w:p w14:paraId="544EB42C" w14:textId="77777777" w:rsidR="00B10499" w:rsidRPr="003F2AEA" w:rsidRDefault="00B10499" w:rsidP="00B10499"/>
        </w:tc>
      </w:tr>
      <w:tr w:rsidR="00B10499" w:rsidRPr="003F2AEA" w14:paraId="62744F4D" w14:textId="77777777" w:rsidTr="00E37A60">
        <w:trPr>
          <w:trHeight w:val="397"/>
        </w:trPr>
        <w:tc>
          <w:tcPr>
            <w:tcW w:w="745" w:type="dxa"/>
            <w:vAlign w:val="center"/>
          </w:tcPr>
          <w:p w14:paraId="6D38EB3E" w14:textId="77777777" w:rsidR="00B10499" w:rsidRPr="003F2AEA" w:rsidRDefault="00B10499" w:rsidP="00B10499">
            <w:pPr>
              <w:jc w:val="center"/>
            </w:pPr>
            <w:r w:rsidRPr="003F2AEA">
              <w:t>B2</w:t>
            </w:r>
          </w:p>
        </w:tc>
        <w:tc>
          <w:tcPr>
            <w:tcW w:w="3828" w:type="dxa"/>
            <w:vAlign w:val="center"/>
          </w:tcPr>
          <w:p w14:paraId="3BA5A767" w14:textId="6A4D4640" w:rsidR="007B52F7" w:rsidRPr="003F2AEA" w:rsidRDefault="00EE0F08" w:rsidP="00796BC7">
            <w:pPr>
              <w:spacing w:after="160" w:line="259" w:lineRule="auto"/>
            </w:pPr>
            <w:r w:rsidRPr="00EE0F08">
              <w:t>Erfaring med drift- og forvaltning av containerbaserte applikasjoner i en Kubernetes-basert skyløsning – fortrinnsvis Azure</w:t>
            </w:r>
          </w:p>
        </w:tc>
        <w:tc>
          <w:tcPr>
            <w:tcW w:w="4636" w:type="dxa"/>
            <w:vAlign w:val="center"/>
          </w:tcPr>
          <w:p w14:paraId="5D13FA40" w14:textId="77777777" w:rsidR="00B10499" w:rsidRPr="003F2AEA" w:rsidRDefault="00B10499" w:rsidP="00B10499"/>
        </w:tc>
      </w:tr>
      <w:tr w:rsidR="00B10499" w:rsidRPr="003F2AEA" w14:paraId="170676A0" w14:textId="77777777" w:rsidTr="00E37A60">
        <w:trPr>
          <w:trHeight w:val="397"/>
        </w:trPr>
        <w:tc>
          <w:tcPr>
            <w:tcW w:w="745" w:type="dxa"/>
            <w:vAlign w:val="center"/>
          </w:tcPr>
          <w:p w14:paraId="231325F3" w14:textId="77777777" w:rsidR="00B10499" w:rsidRPr="003F2AEA" w:rsidRDefault="00B10499" w:rsidP="00B10499">
            <w:pPr>
              <w:jc w:val="center"/>
            </w:pPr>
            <w:r w:rsidRPr="003F2AEA">
              <w:t>B3</w:t>
            </w:r>
          </w:p>
        </w:tc>
        <w:tc>
          <w:tcPr>
            <w:tcW w:w="3828" w:type="dxa"/>
            <w:vAlign w:val="center"/>
          </w:tcPr>
          <w:p w14:paraId="30A3A11D" w14:textId="39D95BDD" w:rsidR="00B10499" w:rsidRPr="003F2AEA" w:rsidRDefault="007B3788" w:rsidP="005F08F8">
            <w:pPr>
              <w:spacing w:before="100" w:beforeAutospacing="1" w:after="100" w:afterAutospacing="1"/>
            </w:pPr>
            <w:r w:rsidRPr="007B3788">
              <w:t>God kjennskap til offentlig sektor og Altinn</w:t>
            </w:r>
          </w:p>
        </w:tc>
        <w:tc>
          <w:tcPr>
            <w:tcW w:w="4636" w:type="dxa"/>
            <w:vAlign w:val="center"/>
          </w:tcPr>
          <w:p w14:paraId="1068941A" w14:textId="77777777" w:rsidR="00B10499" w:rsidRPr="003F2AEA" w:rsidRDefault="00B10499" w:rsidP="00B10499"/>
        </w:tc>
      </w:tr>
      <w:tr w:rsidR="00EE0F08" w:rsidRPr="003F2AEA" w14:paraId="10E9AEF0" w14:textId="77777777" w:rsidTr="00E37A60">
        <w:trPr>
          <w:trHeight w:val="397"/>
        </w:trPr>
        <w:tc>
          <w:tcPr>
            <w:tcW w:w="745" w:type="dxa"/>
            <w:vAlign w:val="center"/>
          </w:tcPr>
          <w:p w14:paraId="6E018F0C" w14:textId="77777777" w:rsidR="00EE0F08" w:rsidRPr="003F2AEA" w:rsidRDefault="00EE0F08" w:rsidP="00EE0F08">
            <w:pPr>
              <w:jc w:val="center"/>
            </w:pPr>
            <w:r w:rsidRPr="003F2AEA">
              <w:t>B4</w:t>
            </w:r>
          </w:p>
        </w:tc>
        <w:tc>
          <w:tcPr>
            <w:tcW w:w="3828" w:type="dxa"/>
            <w:vAlign w:val="center"/>
          </w:tcPr>
          <w:p w14:paraId="4CD99EAB" w14:textId="2BEA6434" w:rsidR="00EE0F08" w:rsidRPr="00EE0F08" w:rsidRDefault="00EE0F08" w:rsidP="00EE0F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E0F08">
              <w:rPr>
                <w:rFonts w:asciiTheme="minorHAnsi" w:hAnsiTheme="minorHAnsi" w:cstheme="minorHAnsi"/>
              </w:rPr>
              <w:t>Erfaring fra å jobbe i et tverrfaglig, smidig DevOps-team</w:t>
            </w:r>
          </w:p>
        </w:tc>
        <w:tc>
          <w:tcPr>
            <w:tcW w:w="4636" w:type="dxa"/>
            <w:vAlign w:val="center"/>
          </w:tcPr>
          <w:p w14:paraId="53A8E1C2" w14:textId="77777777" w:rsidR="00EE0F08" w:rsidRPr="003F2AEA" w:rsidRDefault="00EE0F08" w:rsidP="00EE0F08"/>
        </w:tc>
      </w:tr>
    </w:tbl>
    <w:p w14:paraId="6FEDA32E" w14:textId="0A9A16F9" w:rsidR="00E37C00" w:rsidRDefault="00E37C00"/>
    <w:sectPr w:rsidR="00E37C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3F56" w14:textId="77777777" w:rsidR="006A02BF" w:rsidRDefault="006A02BF" w:rsidP="006A02BF">
      <w:pPr>
        <w:spacing w:after="0" w:line="240" w:lineRule="auto"/>
      </w:pPr>
      <w:r>
        <w:separator/>
      </w:r>
    </w:p>
  </w:endnote>
  <w:endnote w:type="continuationSeparator" w:id="0">
    <w:p w14:paraId="5CF8770D" w14:textId="77777777" w:rsidR="006A02BF" w:rsidRDefault="006A02BF" w:rsidP="006A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D5FF" w14:textId="77777777" w:rsidR="006A02BF" w:rsidRDefault="006A02BF" w:rsidP="006A02BF">
      <w:pPr>
        <w:spacing w:after="0" w:line="240" w:lineRule="auto"/>
      </w:pPr>
      <w:r>
        <w:separator/>
      </w:r>
    </w:p>
  </w:footnote>
  <w:footnote w:type="continuationSeparator" w:id="0">
    <w:p w14:paraId="15D8EDEB" w14:textId="77777777" w:rsidR="006A02BF" w:rsidRDefault="006A02BF" w:rsidP="006A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EBFA" w14:textId="5170D88A" w:rsidR="006A02BF" w:rsidRPr="006A02BF" w:rsidRDefault="006A02BF" w:rsidP="006A02BF">
    <w:pPr>
      <w:pStyle w:val="Topptekst"/>
      <w:jc w:val="right"/>
      <w:rPr>
        <w:sz w:val="22"/>
        <w:szCs w:val="22"/>
      </w:rPr>
    </w:pPr>
    <w:r>
      <w:rPr>
        <w:sz w:val="22"/>
        <w:szCs w:val="22"/>
      </w:rPr>
      <w:t xml:space="preserve">Erfaring og kompetanse </w:t>
    </w:r>
    <w:r w:rsidR="006834EE" w:rsidRPr="006834EE">
      <w:rPr>
        <w:sz w:val="22"/>
        <w:szCs w:val="22"/>
      </w:rPr>
      <w:t>Backendutvikler til Altinn Studio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8AB"/>
    <w:multiLevelType w:val="hybridMultilevel"/>
    <w:tmpl w:val="516E3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2809"/>
    <w:multiLevelType w:val="multilevel"/>
    <w:tmpl w:val="44C22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284C5D"/>
    <w:multiLevelType w:val="multilevel"/>
    <w:tmpl w:val="BFA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F3AA1"/>
    <w:multiLevelType w:val="hybridMultilevel"/>
    <w:tmpl w:val="E31C5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41117">
    <w:abstractNumId w:val="1"/>
  </w:num>
  <w:num w:numId="2" w16cid:durableId="698627204">
    <w:abstractNumId w:val="3"/>
  </w:num>
  <w:num w:numId="3" w16cid:durableId="812409788">
    <w:abstractNumId w:val="2"/>
  </w:num>
  <w:num w:numId="4" w16cid:durableId="154803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0"/>
    <w:rsid w:val="000054F9"/>
    <w:rsid w:val="000262B2"/>
    <w:rsid w:val="00026DC8"/>
    <w:rsid w:val="0009087D"/>
    <w:rsid w:val="000D4FE9"/>
    <w:rsid w:val="0014368C"/>
    <w:rsid w:val="00165229"/>
    <w:rsid w:val="001B2932"/>
    <w:rsid w:val="001E11E2"/>
    <w:rsid w:val="00206986"/>
    <w:rsid w:val="002660B0"/>
    <w:rsid w:val="00267C30"/>
    <w:rsid w:val="002711A8"/>
    <w:rsid w:val="002D3B13"/>
    <w:rsid w:val="0031150F"/>
    <w:rsid w:val="003F2AEA"/>
    <w:rsid w:val="004908E1"/>
    <w:rsid w:val="00492C88"/>
    <w:rsid w:val="004A4F20"/>
    <w:rsid w:val="004D73BB"/>
    <w:rsid w:val="004F16B8"/>
    <w:rsid w:val="005015AB"/>
    <w:rsid w:val="005369BB"/>
    <w:rsid w:val="00554A07"/>
    <w:rsid w:val="005D66EE"/>
    <w:rsid w:val="005F08F8"/>
    <w:rsid w:val="00601A50"/>
    <w:rsid w:val="00604E2F"/>
    <w:rsid w:val="0060751F"/>
    <w:rsid w:val="00621937"/>
    <w:rsid w:val="0063593C"/>
    <w:rsid w:val="00655748"/>
    <w:rsid w:val="006834EE"/>
    <w:rsid w:val="0069227A"/>
    <w:rsid w:val="006A02BF"/>
    <w:rsid w:val="006F370E"/>
    <w:rsid w:val="006F59A9"/>
    <w:rsid w:val="00717E62"/>
    <w:rsid w:val="00732711"/>
    <w:rsid w:val="00734797"/>
    <w:rsid w:val="00742157"/>
    <w:rsid w:val="007728D2"/>
    <w:rsid w:val="007866CC"/>
    <w:rsid w:val="00796BC7"/>
    <w:rsid w:val="007B3788"/>
    <w:rsid w:val="007B52F7"/>
    <w:rsid w:val="007D68B1"/>
    <w:rsid w:val="00805939"/>
    <w:rsid w:val="0080661B"/>
    <w:rsid w:val="00807853"/>
    <w:rsid w:val="00846B54"/>
    <w:rsid w:val="00920EF3"/>
    <w:rsid w:val="00921FE1"/>
    <w:rsid w:val="00923518"/>
    <w:rsid w:val="009354BA"/>
    <w:rsid w:val="0094099E"/>
    <w:rsid w:val="00943914"/>
    <w:rsid w:val="0094616A"/>
    <w:rsid w:val="009962B0"/>
    <w:rsid w:val="009E07B1"/>
    <w:rsid w:val="009F4115"/>
    <w:rsid w:val="00A0208A"/>
    <w:rsid w:val="00A24CD7"/>
    <w:rsid w:val="00A4291E"/>
    <w:rsid w:val="00A44877"/>
    <w:rsid w:val="00A4502B"/>
    <w:rsid w:val="00A6209F"/>
    <w:rsid w:val="00AD6C2A"/>
    <w:rsid w:val="00B01246"/>
    <w:rsid w:val="00B10499"/>
    <w:rsid w:val="00B13358"/>
    <w:rsid w:val="00B150BE"/>
    <w:rsid w:val="00B819AB"/>
    <w:rsid w:val="00B83DDF"/>
    <w:rsid w:val="00B84015"/>
    <w:rsid w:val="00B86289"/>
    <w:rsid w:val="00B955BE"/>
    <w:rsid w:val="00BA5FEC"/>
    <w:rsid w:val="00BB06DA"/>
    <w:rsid w:val="00BD417C"/>
    <w:rsid w:val="00BE3BB5"/>
    <w:rsid w:val="00C02582"/>
    <w:rsid w:val="00C064F9"/>
    <w:rsid w:val="00C653A2"/>
    <w:rsid w:val="00C709AB"/>
    <w:rsid w:val="00CF689F"/>
    <w:rsid w:val="00CF7683"/>
    <w:rsid w:val="00D01B53"/>
    <w:rsid w:val="00D37100"/>
    <w:rsid w:val="00DD3B07"/>
    <w:rsid w:val="00E07646"/>
    <w:rsid w:val="00E15B4D"/>
    <w:rsid w:val="00E17D98"/>
    <w:rsid w:val="00E22E6D"/>
    <w:rsid w:val="00E37A60"/>
    <w:rsid w:val="00E37C00"/>
    <w:rsid w:val="00E4251A"/>
    <w:rsid w:val="00E57A2A"/>
    <w:rsid w:val="00ED1D8E"/>
    <w:rsid w:val="00EE0F08"/>
    <w:rsid w:val="00F34429"/>
    <w:rsid w:val="00FA0E54"/>
    <w:rsid w:val="00FC5F2B"/>
    <w:rsid w:val="00FC7841"/>
    <w:rsid w:val="00FD3EFE"/>
    <w:rsid w:val="00FF5465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4EAD"/>
  <w15:chartTrackingRefBased/>
  <w15:docId w15:val="{4AB252A3-CCF7-4DA0-851E-3767AC94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1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5DDC"/>
    <w:pPr>
      <w:ind w:left="720"/>
      <w:contextualSpacing/>
    </w:pPr>
  </w:style>
  <w:style w:type="table" w:customStyle="1" w:styleId="Tabellrutenett3">
    <w:name w:val="Tabellrutenett3"/>
    <w:basedOn w:val="Vanligtabell"/>
    <w:next w:val="Tabellrutenett"/>
    <w:uiPriority w:val="39"/>
    <w:rsid w:val="00B1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A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02BF"/>
  </w:style>
  <w:style w:type="paragraph" w:styleId="Bunntekst">
    <w:name w:val="footer"/>
    <w:basedOn w:val="Normal"/>
    <w:link w:val="BunntekstTegn"/>
    <w:uiPriority w:val="99"/>
    <w:unhideWhenUsed/>
    <w:rsid w:val="006A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0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Brox, Sol Kristin Sigurdso</dc:creator>
  <cp:keywords/>
  <dc:description/>
  <cp:lastModifiedBy>Brox, Sol Kristin Sigurdson</cp:lastModifiedBy>
  <cp:revision>12</cp:revision>
  <dcterms:created xsi:type="dcterms:W3CDTF">2023-10-17T09:31:00Z</dcterms:created>
  <dcterms:modified xsi:type="dcterms:W3CDTF">2023-10-17T12:29:00Z</dcterms:modified>
</cp:coreProperties>
</file>