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50FD" w14:textId="01A511DA" w:rsidR="002D5F30" w:rsidRPr="002D5F30" w:rsidRDefault="002D5F30" w:rsidP="00EE3162">
      <w:pPr>
        <w:rPr>
          <w:rFonts w:ascii="Arial" w:eastAsia="MS Gothic" w:hAnsi="Arial"/>
          <w:caps/>
          <w:color w:val="44515B"/>
          <w:sz w:val="36"/>
          <w:szCs w:val="36"/>
        </w:rPr>
      </w:pPr>
      <w:bookmarkStart w:id="0" w:name="_Toc534716391"/>
      <w:r w:rsidRPr="7C28A7E2">
        <w:rPr>
          <w:rFonts w:ascii="Arial" w:eastAsia="MS Gothic" w:hAnsi="Arial"/>
          <w:caps/>
          <w:color w:val="44515B"/>
          <w:sz w:val="36"/>
          <w:szCs w:val="36"/>
        </w:rPr>
        <w:t xml:space="preserve">Bilag 1 </w:t>
      </w:r>
      <w:r w:rsidR="00E95EEB">
        <w:rPr>
          <w:rFonts w:ascii="Arial" w:eastAsia="MS Gothic" w:hAnsi="Arial"/>
          <w:caps/>
          <w:color w:val="44515B"/>
          <w:sz w:val="36"/>
          <w:szCs w:val="36"/>
        </w:rPr>
        <w:t xml:space="preserve">og 2 </w:t>
      </w:r>
      <w:r w:rsidRPr="7C28A7E2">
        <w:rPr>
          <w:rFonts w:ascii="Arial" w:eastAsia="MS Gothic" w:hAnsi="Arial"/>
          <w:caps/>
          <w:color w:val="44515B"/>
          <w:sz w:val="36"/>
          <w:szCs w:val="36"/>
        </w:rPr>
        <w:t xml:space="preserve">– </w:t>
      </w:r>
      <w:r w:rsidR="0012423A">
        <w:rPr>
          <w:rFonts w:ascii="Arial" w:eastAsia="MS Gothic" w:hAnsi="Arial"/>
          <w:caps/>
          <w:color w:val="44515B"/>
          <w:sz w:val="36"/>
          <w:szCs w:val="36"/>
        </w:rPr>
        <w:t xml:space="preserve">kundens </w:t>
      </w:r>
      <w:r w:rsidRPr="7C28A7E2">
        <w:rPr>
          <w:rFonts w:ascii="Arial" w:eastAsia="MS Gothic" w:hAnsi="Arial"/>
          <w:caps/>
          <w:color w:val="44515B"/>
          <w:sz w:val="36"/>
          <w:szCs w:val="36"/>
        </w:rPr>
        <w:t>Beskrivelse av Bistanden</w:t>
      </w:r>
      <w:r w:rsidR="003C6BB6">
        <w:rPr>
          <w:rFonts w:ascii="Arial" w:eastAsia="MS Gothic" w:hAnsi="Arial"/>
          <w:caps/>
          <w:color w:val="44515B"/>
          <w:sz w:val="36"/>
          <w:szCs w:val="36"/>
        </w:rPr>
        <w:t xml:space="preserve"> og konsulent</w:t>
      </w:r>
      <w:r w:rsidR="0067307F">
        <w:rPr>
          <w:rFonts w:ascii="Arial" w:eastAsia="MS Gothic" w:hAnsi="Arial"/>
          <w:caps/>
          <w:color w:val="44515B"/>
          <w:sz w:val="36"/>
          <w:szCs w:val="36"/>
        </w:rPr>
        <w:t>en</w:t>
      </w:r>
      <w:r w:rsidR="003C6BB6">
        <w:rPr>
          <w:rFonts w:ascii="Arial" w:eastAsia="MS Gothic" w:hAnsi="Arial"/>
          <w:caps/>
          <w:color w:val="44515B"/>
          <w:sz w:val="36"/>
          <w:szCs w:val="36"/>
        </w:rPr>
        <w:t>s spesifikasjon</w:t>
      </w:r>
      <w:r w:rsidR="0012423A">
        <w:rPr>
          <w:rFonts w:ascii="Arial" w:eastAsia="MS Gothic" w:hAnsi="Arial"/>
          <w:caps/>
          <w:color w:val="44515B"/>
          <w:sz w:val="36"/>
          <w:szCs w:val="36"/>
        </w:rPr>
        <w:t xml:space="preserve"> av bistanden</w:t>
      </w:r>
    </w:p>
    <w:p w14:paraId="380D1E3F" w14:textId="77777777" w:rsidR="005D2557" w:rsidRDefault="005D2557" w:rsidP="00456977">
      <w:pPr>
        <w:keepNext/>
        <w:widowControl/>
        <w:spacing w:before="120"/>
        <w:jc w:val="right"/>
        <w:outlineLvl w:val="1"/>
        <w:rPr>
          <w:rFonts w:ascii="Arial" w:eastAsia="MS Gothic" w:hAnsi="Arial"/>
          <w:b/>
          <w:bCs/>
          <w:caps/>
          <w:color w:val="44515B"/>
          <w:sz w:val="26"/>
          <w:szCs w:val="18"/>
        </w:rPr>
      </w:pPr>
    </w:p>
    <w:p w14:paraId="526E5B3C" w14:textId="77777777" w:rsidR="005D2557" w:rsidRDefault="005D2557" w:rsidP="002D5F30">
      <w:pPr>
        <w:keepNext/>
        <w:widowControl/>
        <w:spacing w:before="120"/>
        <w:outlineLvl w:val="1"/>
        <w:rPr>
          <w:rFonts w:ascii="Arial" w:eastAsia="MS Gothic" w:hAnsi="Arial"/>
          <w:b/>
          <w:bCs/>
          <w:caps/>
          <w:color w:val="44515B"/>
          <w:sz w:val="26"/>
          <w:szCs w:val="18"/>
        </w:rPr>
      </w:pPr>
    </w:p>
    <w:p w14:paraId="2E99C54A" w14:textId="6A4E21AA"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Om kunden</w:t>
      </w:r>
    </w:p>
    <w:p w14:paraId="712768B3" w14:textId="77777777" w:rsidR="00263B62" w:rsidRDefault="00263B62" w:rsidP="001666D4">
      <w:pPr>
        <w:keepNext/>
        <w:widowControl/>
        <w:spacing w:before="120"/>
        <w:outlineLvl w:val="1"/>
        <w:rPr>
          <w:rFonts w:ascii="Arial" w:hAnsi="Arial"/>
          <w:sz w:val="18"/>
          <w:szCs w:val="24"/>
        </w:rPr>
      </w:pPr>
      <w:r w:rsidRPr="00263B62">
        <w:rPr>
          <w:rFonts w:ascii="Arial" w:hAnsi="Arial"/>
          <w:sz w:val="18"/>
          <w:szCs w:val="24"/>
        </w:rPr>
        <w:t>Norsk helsenett SF (NHN) er et statsforetak eid av Helse- og omsorgsdepartementet. NHN jobber med digitalisering av helsetjenester og leverer digitale løsninger til hele helsesektoren. NHN har ansvaret for nasjonale e-helseløsninger som Grunndata, e-resept, Kjernejournal, Helsenorge og HelseID. Dette i tett samarbeid med eier, direktorat og forvaltning, spesialisthelsetjenesten, kommuner og næringsliv/private leverandører. Formålet er å gjøre helseinformasjon og digitale tjenester tilgjengelig – trygt, enkelt og relevant for både innbyggere, helsepersonell, forskere og helseforvaltning («Riktig informasjon til riktig tjeneste til riktig tid»).</w:t>
      </w:r>
    </w:p>
    <w:p w14:paraId="4A28867A" w14:textId="77777777" w:rsidR="005D2557" w:rsidRDefault="005D2557" w:rsidP="001666D4">
      <w:pPr>
        <w:keepNext/>
        <w:widowControl/>
        <w:spacing w:before="120"/>
        <w:outlineLvl w:val="1"/>
        <w:rPr>
          <w:rFonts w:ascii="Arial" w:hAnsi="Arial"/>
          <w:sz w:val="18"/>
          <w:szCs w:val="24"/>
        </w:rPr>
      </w:pPr>
    </w:p>
    <w:p w14:paraId="01846B09" w14:textId="21526633" w:rsidR="00A14E30" w:rsidRPr="00CF74BE" w:rsidRDefault="00A14E30" w:rsidP="001666D4">
      <w:pPr>
        <w:keepNext/>
        <w:widowControl/>
        <w:spacing w:before="120"/>
        <w:outlineLvl w:val="1"/>
        <w:rPr>
          <w:rFonts w:ascii="Arial" w:hAnsi="Arial"/>
          <w:i/>
          <w:iCs/>
          <w:sz w:val="18"/>
          <w:szCs w:val="24"/>
        </w:rPr>
      </w:pPr>
      <w:r w:rsidRPr="001666D4">
        <w:rPr>
          <w:rFonts w:ascii="Arial" w:eastAsia="MS Gothic" w:hAnsi="Arial"/>
          <w:b/>
          <w:bCs/>
          <w:caps/>
          <w:color w:val="44515B"/>
          <w:sz w:val="26"/>
          <w:szCs w:val="18"/>
        </w:rPr>
        <w:t>Bakgrunn for bistanden</w:t>
      </w:r>
    </w:p>
    <w:p w14:paraId="0AC2C318" w14:textId="77777777" w:rsidR="00B067B0" w:rsidRPr="00B067B0" w:rsidRDefault="00B067B0" w:rsidP="00B067B0">
      <w:pPr>
        <w:keepLines w:val="0"/>
        <w:widowControl/>
        <w:spacing w:before="120"/>
        <w:rPr>
          <w:rFonts w:ascii="Arial" w:hAnsi="Arial" w:cs="Arial"/>
          <w:sz w:val="18"/>
          <w:szCs w:val="18"/>
          <w:lang w:eastAsia="en-US"/>
        </w:rPr>
      </w:pPr>
      <w:r w:rsidRPr="00B067B0">
        <w:rPr>
          <w:rFonts w:ascii="Arial" w:hAnsi="Arial" w:cs="Arial"/>
          <w:sz w:val="18"/>
          <w:szCs w:val="18"/>
          <w:lang w:eastAsia="en-US"/>
        </w:rPr>
        <w:t>Divisjon helsepersonell i NHN realiserer helsesektorens plattform for samhandlingstjenester som muliggjør digital kommunikasjon, samhandling og arbeidsflyt mellom aktører og personell i helsesektoren, og tilrettelegger for informasjonstjenester der aktører i helsesektoren konsumerer data fra flere ulike API’er som NHN tilgjengeliggjør igjennom «samhandlingsplattformen».</w:t>
      </w:r>
    </w:p>
    <w:p w14:paraId="6CC32BE2" w14:textId="77777777" w:rsidR="00B067B0" w:rsidRPr="00B067B0" w:rsidRDefault="00B067B0" w:rsidP="00B067B0">
      <w:pPr>
        <w:keepLines w:val="0"/>
        <w:widowControl/>
        <w:spacing w:before="120"/>
        <w:rPr>
          <w:rFonts w:ascii="Arial" w:hAnsi="Arial" w:cs="Arial"/>
          <w:sz w:val="18"/>
          <w:szCs w:val="18"/>
          <w:lang w:eastAsia="en-US"/>
        </w:rPr>
      </w:pPr>
      <w:r w:rsidRPr="00B067B0">
        <w:rPr>
          <w:rFonts w:ascii="Arial" w:hAnsi="Arial" w:cs="Arial"/>
          <w:sz w:val="18"/>
          <w:szCs w:val="18"/>
          <w:lang w:eastAsia="en-US"/>
        </w:rPr>
        <w:t>Arbeid i dag består i å implementere en hendelsesorientert arkitektur, der data inn til samhandlingsplattformen betraktes som hendelser som publiseres videre ut til de informasjonstjenestene som har behov for disse hendelsene.</w:t>
      </w:r>
    </w:p>
    <w:p w14:paraId="167777D6" w14:textId="77777777" w:rsidR="00B067B0" w:rsidRPr="00B067B0" w:rsidRDefault="00B067B0" w:rsidP="00B067B0">
      <w:pPr>
        <w:keepLines w:val="0"/>
        <w:widowControl/>
        <w:spacing w:before="120"/>
        <w:rPr>
          <w:rFonts w:ascii="Arial" w:hAnsi="Arial" w:cs="Arial"/>
          <w:sz w:val="18"/>
          <w:szCs w:val="18"/>
          <w:lang w:eastAsia="en-US"/>
        </w:rPr>
      </w:pPr>
      <w:r w:rsidRPr="00B067B0">
        <w:rPr>
          <w:rFonts w:ascii="Arial" w:hAnsi="Arial" w:cs="Arial"/>
          <w:sz w:val="18"/>
          <w:szCs w:val="18"/>
          <w:lang w:eastAsia="en-US"/>
        </w:rPr>
        <w:t>Samhandlingsplattformen realiseres av ulike leveranseteam som har ansvar for ulike deler av plattformen. Leveranseteamene er autonome, hvilket innebærer at de har kompetanse og kapasitet til å ivareta design, utvikling, test og forvaltning av de applikasjonene de har ansvar for. Applikasjonene skal kjøres i kontainere på NHN's private skyplattform som realiseres via VMware Cloud Foundation, hvor VMware Tanzu Kubernetes benyttes som orkestreringsplattform.</w:t>
      </w:r>
    </w:p>
    <w:p w14:paraId="003D149A" w14:textId="2752EEE6" w:rsidR="00B067B0" w:rsidRDefault="00B067B0" w:rsidP="00B067B0">
      <w:pPr>
        <w:keepLines w:val="0"/>
        <w:widowControl/>
        <w:spacing w:before="120"/>
        <w:rPr>
          <w:rFonts w:ascii="Arial" w:hAnsi="Arial" w:cs="Arial"/>
          <w:sz w:val="18"/>
          <w:szCs w:val="18"/>
          <w:lang w:eastAsia="en-US"/>
        </w:rPr>
      </w:pPr>
      <w:r w:rsidRPr="00B067B0">
        <w:rPr>
          <w:rFonts w:ascii="Arial" w:hAnsi="Arial" w:cs="Arial"/>
          <w:sz w:val="18"/>
          <w:szCs w:val="18"/>
          <w:lang w:eastAsia="en-US"/>
        </w:rPr>
        <w:t xml:space="preserve">Divisjon Helsepersonell i NHN består av over ca. </w:t>
      </w:r>
      <w:r w:rsidR="00263B62">
        <w:rPr>
          <w:rFonts w:ascii="Arial" w:hAnsi="Arial" w:cs="Arial"/>
          <w:sz w:val="18"/>
          <w:szCs w:val="18"/>
          <w:lang w:eastAsia="en-US"/>
        </w:rPr>
        <w:t>300</w:t>
      </w:r>
      <w:r w:rsidRPr="00B067B0">
        <w:rPr>
          <w:rFonts w:ascii="Arial" w:hAnsi="Arial" w:cs="Arial"/>
          <w:sz w:val="18"/>
          <w:szCs w:val="18"/>
          <w:lang w:eastAsia="en-US"/>
        </w:rPr>
        <w:t xml:space="preserve"> fast ansatt utviklere og innleide konsulent som har ansvar for det meste av API’er og informasjonsdata som vi tilbyr til helsesektoren. Det stilles høye krav til robusthet, ytelse, sikkerhet og tilgjengelighet, og vi praktiserer smidig utvikling for alle leveranseteam basert på Large Scale Scrum (LESS, </w:t>
      </w:r>
      <w:hyperlink r:id="rId11" w:history="1">
        <w:r w:rsidR="001718BB" w:rsidRPr="008105F6">
          <w:rPr>
            <w:rStyle w:val="Hyperkobling"/>
            <w:rFonts w:ascii="Arial" w:hAnsi="Arial" w:cs="Arial"/>
            <w:sz w:val="18"/>
            <w:szCs w:val="18"/>
            <w:lang w:eastAsia="en-US"/>
          </w:rPr>
          <w:t>https://less.works/</w:t>
        </w:r>
      </w:hyperlink>
      <w:r w:rsidRPr="00B067B0">
        <w:rPr>
          <w:rFonts w:ascii="Arial" w:hAnsi="Arial" w:cs="Arial"/>
          <w:sz w:val="18"/>
          <w:szCs w:val="18"/>
          <w:lang w:eastAsia="en-US"/>
        </w:rPr>
        <w:t>).</w:t>
      </w:r>
    </w:p>
    <w:p w14:paraId="767A8662" w14:textId="77777777" w:rsidR="001718BB" w:rsidRDefault="001718BB" w:rsidP="00B067B0">
      <w:pPr>
        <w:keepLines w:val="0"/>
        <w:widowControl/>
        <w:spacing w:before="120"/>
        <w:rPr>
          <w:rFonts w:ascii="Arial" w:hAnsi="Arial" w:cs="Arial"/>
          <w:sz w:val="18"/>
          <w:szCs w:val="18"/>
          <w:lang w:eastAsia="en-US"/>
        </w:rPr>
      </w:pPr>
    </w:p>
    <w:p w14:paraId="1AE17E7C" w14:textId="77777777" w:rsidR="001718BB" w:rsidRDefault="001718BB" w:rsidP="001718BB">
      <w:pPr>
        <w:pStyle w:val="paragraph"/>
        <w:spacing w:before="0" w:beforeAutospacing="0" w:after="0" w:afterAutospacing="0"/>
        <w:textAlignment w:val="baseline"/>
        <w:rPr>
          <w:rStyle w:val="eop"/>
          <w:rFonts w:ascii="Arial" w:hAnsi="Arial" w:cs="Arial"/>
          <w:color w:val="44515B"/>
          <w:sz w:val="26"/>
          <w:szCs w:val="26"/>
        </w:rPr>
      </w:pPr>
      <w:r>
        <w:rPr>
          <w:rStyle w:val="normaltextrun"/>
          <w:rFonts w:ascii="Arial" w:hAnsi="Arial" w:cs="Arial"/>
          <w:b/>
          <w:bCs/>
          <w:caps/>
          <w:color w:val="44515B"/>
          <w:sz w:val="26"/>
          <w:szCs w:val="26"/>
        </w:rPr>
        <w:t>Personellsikkerhet til kritiske stillinger</w:t>
      </w:r>
      <w:r>
        <w:rPr>
          <w:rStyle w:val="eop"/>
          <w:rFonts w:ascii="Arial" w:hAnsi="Arial" w:cs="Arial"/>
          <w:color w:val="44515B"/>
          <w:sz w:val="26"/>
          <w:szCs w:val="26"/>
        </w:rPr>
        <w:t> </w:t>
      </w:r>
    </w:p>
    <w:p w14:paraId="2BBB6E66" w14:textId="77777777" w:rsidR="001718BB" w:rsidRDefault="001718BB" w:rsidP="001718BB">
      <w:pPr>
        <w:pStyle w:val="paragraph"/>
        <w:spacing w:before="0" w:beforeAutospacing="0" w:after="0" w:afterAutospacing="0"/>
        <w:textAlignment w:val="baseline"/>
        <w:rPr>
          <w:rFonts w:ascii="Segoe UI" w:hAnsi="Segoe UI" w:cs="Segoe UI"/>
          <w:sz w:val="18"/>
          <w:szCs w:val="18"/>
        </w:rPr>
      </w:pPr>
    </w:p>
    <w:p w14:paraId="57BE139E" w14:textId="77777777" w:rsidR="001718BB" w:rsidRDefault="001718BB" w:rsidP="001718BB">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PST, NSM og e-tjenesten sine rapporter fra 2025 beskriver økt geopolitisk spenning, og nevner blant annet at etterretningstrusselen har økt. Norsk helsenett forvalter mange kritiske verdier, på egne vegne og på vegne av helseforvaltningen. Disse verdiene er av interesse for flere av trussel aktørene nevnt i rapportene, spesielt statlige aktører som PST nevner eksplisitt. NHN håndterer etterretningstrusselen ved å styrke personellsikkerhet i alle faser ved både ansettelses- og innleieforhold. Dette medfører at for oppdrag som medfører tilgang til våre kritiske verdier, så vil særskilte sikkerhetskrav om statsborgerskap og verifikasjon av utdannelse og arbeidsforhold kunne benyttes.</w:t>
      </w:r>
      <w:r>
        <w:rPr>
          <w:rStyle w:val="eop"/>
          <w:rFonts w:ascii="Arial" w:hAnsi="Arial" w:cs="Arial"/>
          <w:sz w:val="18"/>
          <w:szCs w:val="18"/>
        </w:rPr>
        <w:t> </w:t>
      </w:r>
    </w:p>
    <w:p w14:paraId="1F8C024A" w14:textId="77777777" w:rsidR="001718BB" w:rsidRDefault="001718BB" w:rsidP="001718BB">
      <w:pPr>
        <w:pStyle w:val="paragraph"/>
        <w:spacing w:before="0" w:beforeAutospacing="0" w:after="0" w:afterAutospacing="0"/>
        <w:textAlignment w:val="baseline"/>
        <w:rPr>
          <w:rFonts w:ascii="Segoe UI" w:hAnsi="Segoe UI" w:cs="Segoe UI"/>
          <w:sz w:val="18"/>
          <w:szCs w:val="18"/>
        </w:rPr>
      </w:pPr>
    </w:p>
    <w:p w14:paraId="3203738F" w14:textId="77777777" w:rsidR="001718BB" w:rsidRDefault="001718BB" w:rsidP="001718BB">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Bistanden som skal utføres faller innenfor kritisk personell, vi har derfor stilt strenge, men nødvendige, krav til tilbudte konsulenter.</w:t>
      </w:r>
      <w:r>
        <w:rPr>
          <w:rStyle w:val="eop"/>
          <w:rFonts w:ascii="Arial" w:hAnsi="Arial" w:cs="Arial"/>
          <w:sz w:val="18"/>
          <w:szCs w:val="18"/>
        </w:rPr>
        <w:t> </w:t>
      </w:r>
    </w:p>
    <w:p w14:paraId="65F3277B" w14:textId="77777777" w:rsidR="001718BB" w:rsidRDefault="001718BB" w:rsidP="001718BB">
      <w:pPr>
        <w:pStyle w:val="paragraph"/>
        <w:spacing w:before="0" w:beforeAutospacing="0" w:after="0" w:afterAutospacing="0"/>
        <w:textAlignment w:val="baseline"/>
        <w:rPr>
          <w:rFonts w:ascii="Segoe UI" w:hAnsi="Segoe UI" w:cs="Segoe UI"/>
          <w:sz w:val="18"/>
          <w:szCs w:val="18"/>
        </w:rPr>
      </w:pPr>
    </w:p>
    <w:p w14:paraId="497502A6" w14:textId="77777777" w:rsidR="001718BB" w:rsidRDefault="001718BB" w:rsidP="001718BB">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 xml:space="preserve">NHN vil opplyse om at vi (kunde) tar forbehold om å kunne verifisere arbeidserfaring/utdannelse (som oppgitt i tilbudet), altså </w:t>
      </w:r>
      <w:r>
        <w:rPr>
          <w:rStyle w:val="normaltextrun"/>
          <w:rFonts w:ascii="Arial" w:hAnsi="Arial" w:cs="Arial"/>
          <w:sz w:val="18"/>
          <w:szCs w:val="18"/>
          <w:u w:val="single"/>
        </w:rPr>
        <w:t>verifisere innholdet i innlevert</w:t>
      </w:r>
      <w:r>
        <w:rPr>
          <w:rStyle w:val="normaltextrun"/>
          <w:rFonts w:ascii="Arial" w:hAnsi="Arial" w:cs="Arial"/>
          <w:sz w:val="18"/>
          <w:szCs w:val="18"/>
        </w:rPr>
        <w:t xml:space="preserve"> CV. Dersom dette blir aktuelt, vil Semac utføre verifiseringen på vegne av NHN. </w:t>
      </w:r>
      <w:r>
        <w:rPr>
          <w:rStyle w:val="eop"/>
          <w:rFonts w:ascii="Arial" w:hAnsi="Arial" w:cs="Arial"/>
          <w:sz w:val="18"/>
          <w:szCs w:val="18"/>
        </w:rPr>
        <w:t> </w:t>
      </w:r>
    </w:p>
    <w:p w14:paraId="432A8A1E" w14:textId="77777777" w:rsidR="001718BB" w:rsidRDefault="001718BB" w:rsidP="001718BB">
      <w:pPr>
        <w:pStyle w:val="paragraph"/>
        <w:spacing w:before="0" w:beforeAutospacing="0" w:after="0" w:afterAutospacing="0"/>
        <w:textAlignment w:val="baseline"/>
        <w:rPr>
          <w:rFonts w:ascii="Segoe UI" w:hAnsi="Segoe UI" w:cs="Segoe UI"/>
          <w:sz w:val="18"/>
          <w:szCs w:val="18"/>
        </w:rPr>
      </w:pPr>
    </w:p>
    <w:p w14:paraId="28F38202" w14:textId="4772ECA5" w:rsidR="001718BB" w:rsidRDefault="001718BB" w:rsidP="001718B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En slik verifisering vil kun bli utført på innstilt kandidat. Det tas et forbehold om at verifikasjon av CV godkjennes før signering av kontrakt.</w:t>
      </w:r>
      <w:r>
        <w:rPr>
          <w:rStyle w:val="eop"/>
          <w:rFonts w:ascii="Arial" w:hAnsi="Arial" w:cs="Arial"/>
          <w:sz w:val="18"/>
          <w:szCs w:val="18"/>
        </w:rPr>
        <w:t> </w:t>
      </w:r>
    </w:p>
    <w:p w14:paraId="49BC4643" w14:textId="77777777" w:rsidR="00285ACF" w:rsidRDefault="00285ACF" w:rsidP="00A14E30">
      <w:pPr>
        <w:keepLines w:val="0"/>
        <w:widowControl/>
        <w:spacing w:before="120"/>
        <w:rPr>
          <w:rFonts w:ascii="Arial" w:hAnsi="Arial"/>
          <w:i/>
          <w:iCs/>
          <w:sz w:val="18"/>
          <w:szCs w:val="24"/>
          <w:highlight w:val="green"/>
        </w:rPr>
      </w:pPr>
    </w:p>
    <w:p w14:paraId="7753E737"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lastRenderedPageBreak/>
        <w:t>Bistanden som skal utføres</w:t>
      </w:r>
    </w:p>
    <w:p w14:paraId="55E213A6" w14:textId="77777777" w:rsidR="00B0777A" w:rsidRDefault="00B0777A" w:rsidP="0079263A">
      <w:pPr>
        <w:textAlignment w:val="baseline"/>
        <w:rPr>
          <w:rFonts w:ascii="Arial" w:hAnsi="Arial" w:cs="Arial"/>
          <w:sz w:val="18"/>
          <w:szCs w:val="18"/>
          <w:lang w:eastAsia="en-US"/>
        </w:rPr>
      </w:pPr>
    </w:p>
    <w:p w14:paraId="53BF29F1" w14:textId="22B3DEA3" w:rsidR="001C2552" w:rsidRDefault="0079263A" w:rsidP="0079263A">
      <w:pPr>
        <w:textAlignment w:val="baseline"/>
        <w:rPr>
          <w:rFonts w:ascii="Arial" w:hAnsi="Arial" w:cs="Arial"/>
          <w:sz w:val="18"/>
          <w:szCs w:val="18"/>
          <w:lang w:eastAsia="en-US"/>
        </w:rPr>
      </w:pPr>
      <w:r>
        <w:rPr>
          <w:rFonts w:ascii="Arial" w:hAnsi="Arial" w:cs="Arial"/>
          <w:sz w:val="18"/>
          <w:szCs w:val="18"/>
          <w:lang w:eastAsia="en-US"/>
        </w:rPr>
        <w:t>T</w:t>
      </w:r>
      <w:r w:rsidRPr="00267900">
        <w:rPr>
          <w:rFonts w:ascii="Arial" w:hAnsi="Arial" w:cs="Arial"/>
          <w:sz w:val="18"/>
          <w:szCs w:val="18"/>
          <w:lang w:eastAsia="en-US"/>
        </w:rPr>
        <w:t xml:space="preserve">eam </w:t>
      </w:r>
      <w:r>
        <w:rPr>
          <w:rFonts w:ascii="Arial" w:hAnsi="Arial" w:cs="Arial"/>
          <w:sz w:val="18"/>
          <w:szCs w:val="18"/>
          <w:lang w:eastAsia="en-US"/>
        </w:rPr>
        <w:t xml:space="preserve">PTS (Personvern og tilgangsstyring) skal videreutvikle </w:t>
      </w:r>
      <w:r w:rsidR="00CD6313">
        <w:rPr>
          <w:rFonts w:ascii="Arial" w:hAnsi="Arial" w:cs="Arial"/>
          <w:sz w:val="18"/>
          <w:szCs w:val="18"/>
          <w:lang w:eastAsia="en-US"/>
        </w:rPr>
        <w:t xml:space="preserve">en tjeneste </w:t>
      </w:r>
      <w:r w:rsidR="00487FC7">
        <w:rPr>
          <w:rFonts w:ascii="Arial" w:hAnsi="Arial" w:cs="Arial"/>
          <w:sz w:val="18"/>
          <w:szCs w:val="18"/>
          <w:lang w:eastAsia="en-US"/>
        </w:rPr>
        <w:t xml:space="preserve">som samler og tilgjengeliggjør </w:t>
      </w:r>
      <w:r w:rsidR="001811A3">
        <w:rPr>
          <w:rFonts w:ascii="Arial" w:hAnsi="Arial" w:cs="Arial"/>
          <w:sz w:val="18"/>
          <w:szCs w:val="18"/>
          <w:lang w:eastAsia="en-US"/>
        </w:rPr>
        <w:t>tilgangsbegrensninger</w:t>
      </w:r>
      <w:r w:rsidR="00B93EE7">
        <w:rPr>
          <w:rFonts w:ascii="Arial" w:hAnsi="Arial" w:cs="Arial"/>
          <w:sz w:val="18"/>
          <w:szCs w:val="18"/>
          <w:lang w:eastAsia="en-US"/>
        </w:rPr>
        <w:t>.</w:t>
      </w:r>
      <w:r w:rsidRPr="00267900">
        <w:rPr>
          <w:rFonts w:ascii="Arial" w:hAnsi="Arial" w:cs="Arial"/>
          <w:sz w:val="18"/>
          <w:szCs w:val="18"/>
          <w:lang w:eastAsia="en-US"/>
        </w:rPr>
        <w:t xml:space="preserve"> </w:t>
      </w:r>
      <w:r w:rsidR="00B93EE7">
        <w:rPr>
          <w:rFonts w:ascii="Arial" w:hAnsi="Arial" w:cs="Arial"/>
          <w:sz w:val="18"/>
          <w:szCs w:val="18"/>
          <w:lang w:eastAsia="en-US"/>
        </w:rPr>
        <w:t>Dette s</w:t>
      </w:r>
      <w:r w:rsidRPr="00267900">
        <w:rPr>
          <w:rFonts w:ascii="Arial" w:hAnsi="Arial" w:cs="Arial"/>
          <w:sz w:val="18"/>
          <w:szCs w:val="18"/>
          <w:lang w:eastAsia="en-US"/>
        </w:rPr>
        <w:t xml:space="preserve">kal gi helsepersonell mulighet til å begrense </w:t>
      </w:r>
      <w:r w:rsidR="00487FC7">
        <w:rPr>
          <w:rFonts w:ascii="Arial" w:hAnsi="Arial" w:cs="Arial"/>
          <w:sz w:val="18"/>
          <w:szCs w:val="18"/>
          <w:lang w:eastAsia="en-US"/>
        </w:rPr>
        <w:t xml:space="preserve">annet </w:t>
      </w:r>
      <w:r w:rsidR="006C15B8">
        <w:rPr>
          <w:rFonts w:ascii="Arial" w:hAnsi="Arial" w:cs="Arial"/>
          <w:sz w:val="18"/>
          <w:szCs w:val="18"/>
          <w:lang w:eastAsia="en-US"/>
        </w:rPr>
        <w:t xml:space="preserve">helsepersonells og innbyggers </w:t>
      </w:r>
      <w:r w:rsidR="00B93EE7">
        <w:rPr>
          <w:rFonts w:ascii="Arial" w:hAnsi="Arial" w:cs="Arial"/>
          <w:sz w:val="18"/>
          <w:szCs w:val="18"/>
          <w:lang w:eastAsia="en-US"/>
        </w:rPr>
        <w:t>tilgang til</w:t>
      </w:r>
      <w:r w:rsidR="006C15B8">
        <w:rPr>
          <w:rFonts w:ascii="Arial" w:hAnsi="Arial" w:cs="Arial"/>
          <w:sz w:val="18"/>
          <w:szCs w:val="18"/>
          <w:lang w:eastAsia="en-US"/>
        </w:rPr>
        <w:t xml:space="preserve"> helseopplysninger fra de nasjonale samhandlingsløsningene</w:t>
      </w:r>
      <w:r w:rsidRPr="00267900">
        <w:rPr>
          <w:rFonts w:ascii="Arial" w:hAnsi="Arial" w:cs="Arial"/>
          <w:sz w:val="18"/>
          <w:szCs w:val="18"/>
          <w:lang w:eastAsia="en-US"/>
        </w:rPr>
        <w:t>.</w:t>
      </w:r>
      <w:r w:rsidR="005C0BC8">
        <w:rPr>
          <w:rFonts w:ascii="Arial" w:hAnsi="Arial" w:cs="Arial"/>
          <w:sz w:val="18"/>
          <w:szCs w:val="18"/>
          <w:lang w:eastAsia="en-US"/>
        </w:rPr>
        <w:t xml:space="preserve"> I tillegg </w:t>
      </w:r>
      <w:r w:rsidR="00E85FD9">
        <w:rPr>
          <w:rFonts w:ascii="Arial" w:hAnsi="Arial" w:cs="Arial"/>
          <w:sz w:val="18"/>
          <w:szCs w:val="18"/>
          <w:lang w:eastAsia="en-US"/>
        </w:rPr>
        <w:t xml:space="preserve">skal helsepersonell kunne få </w:t>
      </w:r>
      <w:r w:rsidR="00AE7948">
        <w:rPr>
          <w:rFonts w:ascii="Arial" w:hAnsi="Arial" w:cs="Arial"/>
          <w:sz w:val="18"/>
          <w:szCs w:val="18"/>
          <w:lang w:eastAsia="en-US"/>
        </w:rPr>
        <w:t>opplysninger</w:t>
      </w:r>
      <w:r w:rsidR="00E85FD9">
        <w:rPr>
          <w:rFonts w:ascii="Arial" w:hAnsi="Arial" w:cs="Arial"/>
          <w:sz w:val="18"/>
          <w:szCs w:val="18"/>
          <w:lang w:eastAsia="en-US"/>
        </w:rPr>
        <w:t xml:space="preserve"> om eventuelle fullmakter</w:t>
      </w:r>
      <w:r w:rsidR="00AE7948">
        <w:rPr>
          <w:rFonts w:ascii="Arial" w:hAnsi="Arial" w:cs="Arial"/>
          <w:sz w:val="18"/>
          <w:szCs w:val="18"/>
          <w:lang w:eastAsia="en-US"/>
        </w:rPr>
        <w:t>.</w:t>
      </w:r>
      <w:r w:rsidRPr="00267900">
        <w:rPr>
          <w:rFonts w:ascii="Arial" w:hAnsi="Arial" w:cs="Arial"/>
          <w:sz w:val="18"/>
          <w:szCs w:val="18"/>
          <w:lang w:eastAsia="en-US"/>
        </w:rPr>
        <w:t xml:space="preserve"> </w:t>
      </w:r>
    </w:p>
    <w:p w14:paraId="3BBA852E" w14:textId="77777777" w:rsidR="001C2552" w:rsidRDefault="001C2552" w:rsidP="0079263A">
      <w:pPr>
        <w:textAlignment w:val="baseline"/>
        <w:rPr>
          <w:rFonts w:ascii="Arial" w:hAnsi="Arial" w:cs="Arial"/>
          <w:sz w:val="18"/>
          <w:szCs w:val="18"/>
          <w:lang w:eastAsia="en-US"/>
        </w:rPr>
      </w:pPr>
    </w:p>
    <w:p w14:paraId="33B99F19" w14:textId="46CB51E4" w:rsidR="00456977" w:rsidRDefault="0047436D" w:rsidP="0079263A">
      <w:pPr>
        <w:textAlignment w:val="baseline"/>
        <w:rPr>
          <w:rFonts w:ascii="Arial" w:hAnsi="Arial" w:cs="Arial"/>
          <w:sz w:val="18"/>
          <w:szCs w:val="18"/>
          <w:lang w:eastAsia="en-US"/>
        </w:rPr>
      </w:pPr>
      <w:r>
        <w:rPr>
          <w:rFonts w:ascii="Arial" w:hAnsi="Arial" w:cs="Arial"/>
          <w:sz w:val="18"/>
          <w:szCs w:val="18"/>
          <w:lang w:eastAsia="en-US"/>
        </w:rPr>
        <w:t>Utviklingen</w:t>
      </w:r>
      <w:r w:rsidR="0079263A" w:rsidRPr="00267900">
        <w:rPr>
          <w:rFonts w:ascii="Arial" w:hAnsi="Arial" w:cs="Arial"/>
          <w:sz w:val="18"/>
          <w:szCs w:val="18"/>
          <w:lang w:eastAsia="en-US"/>
        </w:rPr>
        <w:t xml:space="preserve"> handler om </w:t>
      </w:r>
      <w:r w:rsidR="00457BCC">
        <w:rPr>
          <w:rFonts w:ascii="Arial" w:hAnsi="Arial" w:cs="Arial"/>
          <w:sz w:val="18"/>
          <w:szCs w:val="18"/>
          <w:lang w:eastAsia="en-US"/>
        </w:rPr>
        <w:t xml:space="preserve">å sikre etterlevelse av </w:t>
      </w:r>
      <w:r w:rsidR="001811A3">
        <w:rPr>
          <w:rFonts w:ascii="Arial" w:hAnsi="Arial" w:cs="Arial"/>
          <w:sz w:val="18"/>
          <w:szCs w:val="18"/>
          <w:lang w:eastAsia="en-US"/>
        </w:rPr>
        <w:t>tilgangsbegrensninger</w:t>
      </w:r>
      <w:r w:rsidR="00457BCC">
        <w:rPr>
          <w:rFonts w:ascii="Arial" w:hAnsi="Arial" w:cs="Arial"/>
          <w:sz w:val="18"/>
          <w:szCs w:val="18"/>
          <w:lang w:eastAsia="en-US"/>
        </w:rPr>
        <w:t xml:space="preserve"> på tvers av virksomheter som deler helseopplysninger gjennom nasjonale samhandlingsløsninger</w:t>
      </w:r>
      <w:r w:rsidR="00B93EE7">
        <w:rPr>
          <w:rFonts w:ascii="Arial" w:hAnsi="Arial" w:cs="Arial"/>
          <w:sz w:val="18"/>
          <w:szCs w:val="18"/>
          <w:lang w:eastAsia="en-US"/>
        </w:rPr>
        <w:t>.</w:t>
      </w:r>
      <w:r w:rsidR="00296827">
        <w:rPr>
          <w:rFonts w:ascii="Arial" w:hAnsi="Arial" w:cs="Arial"/>
          <w:sz w:val="18"/>
          <w:szCs w:val="18"/>
          <w:lang w:eastAsia="en-US"/>
        </w:rPr>
        <w:t xml:space="preserve"> </w:t>
      </w:r>
      <w:r w:rsidR="00315337">
        <w:rPr>
          <w:rFonts w:ascii="Arial" w:hAnsi="Arial" w:cs="Arial"/>
          <w:sz w:val="18"/>
          <w:szCs w:val="18"/>
          <w:lang w:eastAsia="en-US"/>
        </w:rPr>
        <w:t>Tjenesten</w:t>
      </w:r>
      <w:r w:rsidR="005978C4">
        <w:rPr>
          <w:rFonts w:ascii="Arial" w:hAnsi="Arial" w:cs="Arial"/>
          <w:sz w:val="18"/>
          <w:szCs w:val="18"/>
          <w:lang w:eastAsia="en-US"/>
        </w:rPr>
        <w:t xml:space="preserve"> </w:t>
      </w:r>
      <w:r w:rsidR="00CC0961">
        <w:rPr>
          <w:rFonts w:ascii="Arial" w:hAnsi="Arial" w:cs="Arial"/>
          <w:sz w:val="18"/>
          <w:szCs w:val="18"/>
          <w:lang w:eastAsia="en-US"/>
        </w:rPr>
        <w:t>skal</w:t>
      </w:r>
      <w:r w:rsidR="005978C4">
        <w:rPr>
          <w:rFonts w:ascii="Arial" w:hAnsi="Arial" w:cs="Arial"/>
          <w:sz w:val="18"/>
          <w:szCs w:val="18"/>
          <w:lang w:eastAsia="en-US"/>
        </w:rPr>
        <w:t xml:space="preserve"> sikre</w:t>
      </w:r>
      <w:r w:rsidR="00497B71">
        <w:rPr>
          <w:rFonts w:ascii="Arial" w:hAnsi="Arial" w:cs="Arial"/>
          <w:sz w:val="18"/>
          <w:szCs w:val="18"/>
          <w:lang w:eastAsia="en-US"/>
        </w:rPr>
        <w:t xml:space="preserve"> ivaretagelse av</w:t>
      </w:r>
      <w:r w:rsidR="00296827">
        <w:rPr>
          <w:rFonts w:ascii="Arial" w:hAnsi="Arial" w:cs="Arial"/>
          <w:sz w:val="18"/>
          <w:szCs w:val="18"/>
          <w:lang w:eastAsia="en-US"/>
        </w:rPr>
        <w:t xml:space="preserve"> </w:t>
      </w:r>
      <w:r w:rsidR="0079263A" w:rsidRPr="00267900">
        <w:rPr>
          <w:rFonts w:ascii="Arial" w:hAnsi="Arial" w:cs="Arial"/>
          <w:sz w:val="18"/>
          <w:szCs w:val="18"/>
          <w:lang w:eastAsia="en-US"/>
        </w:rPr>
        <w:t>pasientsikkerhet</w:t>
      </w:r>
      <w:r w:rsidR="00246F72">
        <w:rPr>
          <w:rFonts w:ascii="Arial" w:hAnsi="Arial" w:cs="Arial"/>
          <w:sz w:val="18"/>
          <w:szCs w:val="18"/>
          <w:lang w:eastAsia="en-US"/>
        </w:rPr>
        <w:t xml:space="preserve"> og personvern</w:t>
      </w:r>
      <w:r w:rsidR="0079263A" w:rsidRPr="00267900">
        <w:rPr>
          <w:rFonts w:ascii="Arial" w:hAnsi="Arial" w:cs="Arial"/>
          <w:sz w:val="18"/>
          <w:szCs w:val="18"/>
          <w:lang w:eastAsia="en-US"/>
        </w:rPr>
        <w:t xml:space="preserve"> </w:t>
      </w:r>
      <w:r w:rsidR="00E164CC">
        <w:rPr>
          <w:rFonts w:ascii="Arial" w:hAnsi="Arial" w:cs="Arial"/>
          <w:sz w:val="18"/>
          <w:szCs w:val="18"/>
          <w:lang w:eastAsia="en-US"/>
        </w:rPr>
        <w:t xml:space="preserve">når </w:t>
      </w:r>
      <w:r w:rsidR="00E164CC" w:rsidRPr="00B067B0">
        <w:rPr>
          <w:rFonts w:ascii="Arial" w:hAnsi="Arial" w:cs="Arial"/>
          <w:sz w:val="18"/>
          <w:szCs w:val="18"/>
          <w:lang w:eastAsia="en-US"/>
        </w:rPr>
        <w:t>helsesektoren konsumerer</w:t>
      </w:r>
      <w:r w:rsidR="00CC0961">
        <w:rPr>
          <w:rFonts w:ascii="Arial" w:hAnsi="Arial" w:cs="Arial"/>
          <w:sz w:val="18"/>
          <w:szCs w:val="18"/>
          <w:lang w:eastAsia="en-US"/>
        </w:rPr>
        <w:t>/produserer</w:t>
      </w:r>
      <w:r w:rsidR="00E164CC" w:rsidRPr="00B067B0">
        <w:rPr>
          <w:rFonts w:ascii="Arial" w:hAnsi="Arial" w:cs="Arial"/>
          <w:sz w:val="18"/>
          <w:szCs w:val="18"/>
          <w:lang w:eastAsia="en-US"/>
        </w:rPr>
        <w:t xml:space="preserve"> data fra</w:t>
      </w:r>
      <w:r w:rsidR="00CC0961">
        <w:rPr>
          <w:rFonts w:ascii="Arial" w:hAnsi="Arial" w:cs="Arial"/>
          <w:sz w:val="18"/>
          <w:szCs w:val="18"/>
          <w:lang w:eastAsia="en-US"/>
        </w:rPr>
        <w:t>/til</w:t>
      </w:r>
      <w:r w:rsidR="00E164CC" w:rsidRPr="00B067B0">
        <w:rPr>
          <w:rFonts w:ascii="Arial" w:hAnsi="Arial" w:cs="Arial"/>
          <w:sz w:val="18"/>
          <w:szCs w:val="18"/>
          <w:lang w:eastAsia="en-US"/>
        </w:rPr>
        <w:t xml:space="preserve"> flere ulike API’er som NHN tilgjengeliggjør igjennom «samhandlingsplattformen»</w:t>
      </w:r>
      <w:r w:rsidR="00E164CC">
        <w:rPr>
          <w:rFonts w:ascii="Arial" w:hAnsi="Arial" w:cs="Arial"/>
          <w:sz w:val="18"/>
          <w:szCs w:val="18"/>
          <w:lang w:eastAsia="en-US"/>
        </w:rPr>
        <w:t xml:space="preserve">. </w:t>
      </w:r>
      <w:r w:rsidR="00F23680">
        <w:rPr>
          <w:rFonts w:ascii="Arial" w:hAnsi="Arial" w:cs="Arial"/>
          <w:sz w:val="18"/>
          <w:szCs w:val="18"/>
          <w:lang w:eastAsia="en-US"/>
        </w:rPr>
        <w:t xml:space="preserve">Dette vurderes som grunnleggende for å sikre </w:t>
      </w:r>
      <w:r w:rsidR="009426FD">
        <w:rPr>
          <w:rFonts w:ascii="Arial" w:hAnsi="Arial" w:cs="Arial"/>
          <w:sz w:val="18"/>
          <w:szCs w:val="18"/>
          <w:lang w:eastAsia="en-US"/>
        </w:rPr>
        <w:t xml:space="preserve">helsesektorens </w:t>
      </w:r>
      <w:r w:rsidR="0082487B">
        <w:rPr>
          <w:rFonts w:ascii="Arial" w:hAnsi="Arial" w:cs="Arial"/>
          <w:sz w:val="18"/>
          <w:szCs w:val="18"/>
          <w:lang w:eastAsia="en-US"/>
        </w:rPr>
        <w:t xml:space="preserve">og innbyggers tillit til </w:t>
      </w:r>
      <w:r w:rsidR="00F728B5">
        <w:rPr>
          <w:rFonts w:ascii="Arial" w:hAnsi="Arial" w:cs="Arial"/>
          <w:sz w:val="18"/>
          <w:szCs w:val="18"/>
          <w:lang w:eastAsia="en-US"/>
        </w:rPr>
        <w:t xml:space="preserve">at </w:t>
      </w:r>
      <w:r w:rsidR="00AB150B">
        <w:rPr>
          <w:rFonts w:ascii="Arial" w:hAnsi="Arial" w:cs="Arial"/>
          <w:sz w:val="18"/>
          <w:szCs w:val="18"/>
          <w:lang w:eastAsia="en-US"/>
        </w:rPr>
        <w:t xml:space="preserve">deling av helseopplysninger skjer på en trygg </w:t>
      </w:r>
      <w:r w:rsidR="00315337">
        <w:rPr>
          <w:rFonts w:ascii="Arial" w:hAnsi="Arial" w:cs="Arial"/>
          <w:sz w:val="18"/>
          <w:szCs w:val="18"/>
          <w:lang w:eastAsia="en-US"/>
        </w:rPr>
        <w:t>og lovlig måte.</w:t>
      </w:r>
    </w:p>
    <w:p w14:paraId="2FC87452" w14:textId="77777777" w:rsidR="00456977" w:rsidRDefault="00456977" w:rsidP="0079263A">
      <w:pPr>
        <w:textAlignment w:val="baseline"/>
        <w:rPr>
          <w:rFonts w:ascii="Arial" w:hAnsi="Arial" w:cs="Arial"/>
          <w:sz w:val="18"/>
          <w:szCs w:val="18"/>
          <w:lang w:eastAsia="en-US"/>
        </w:rPr>
      </w:pPr>
    </w:p>
    <w:p w14:paraId="57AF662D" w14:textId="4CB5E6D5" w:rsidR="0079263A" w:rsidRDefault="0079263A" w:rsidP="0079263A">
      <w:pPr>
        <w:textAlignment w:val="baseline"/>
        <w:rPr>
          <w:rFonts w:ascii="Arial" w:hAnsi="Arial" w:cs="Arial"/>
          <w:sz w:val="18"/>
          <w:szCs w:val="18"/>
          <w:lang w:eastAsia="en-US"/>
        </w:rPr>
      </w:pPr>
      <w:r>
        <w:rPr>
          <w:rFonts w:ascii="Arial" w:hAnsi="Arial" w:cs="Arial"/>
          <w:sz w:val="18"/>
          <w:szCs w:val="18"/>
          <w:lang w:eastAsia="en-US"/>
        </w:rPr>
        <w:t xml:space="preserve">NHN har behov for bistand fra </w:t>
      </w:r>
      <w:r w:rsidR="00D23C74">
        <w:rPr>
          <w:rFonts w:ascii="Arial" w:hAnsi="Arial" w:cs="Arial"/>
          <w:sz w:val="18"/>
          <w:szCs w:val="18"/>
          <w:lang w:eastAsia="en-US"/>
        </w:rPr>
        <w:t>en</w:t>
      </w:r>
      <w:r>
        <w:rPr>
          <w:rFonts w:ascii="Arial" w:hAnsi="Arial" w:cs="Arial"/>
          <w:sz w:val="18"/>
          <w:szCs w:val="18"/>
          <w:lang w:eastAsia="en-US"/>
        </w:rPr>
        <w:t xml:space="preserve"> </w:t>
      </w:r>
      <w:r w:rsidRPr="00267900">
        <w:rPr>
          <w:rFonts w:ascii="Arial" w:hAnsi="Arial" w:cs="Arial"/>
          <w:sz w:val="18"/>
          <w:szCs w:val="18"/>
          <w:lang w:eastAsia="en-US"/>
        </w:rPr>
        <w:t xml:space="preserve">dyktig utvikler som har interesse for og kompetanse på </w:t>
      </w:r>
      <w:r w:rsidR="006C1673">
        <w:rPr>
          <w:rFonts w:ascii="Arial" w:hAnsi="Arial" w:cs="Arial"/>
          <w:sz w:val="18"/>
          <w:szCs w:val="18"/>
          <w:lang w:eastAsia="en-US"/>
        </w:rPr>
        <w:t>dette området</w:t>
      </w:r>
      <w:r w:rsidRPr="00267900">
        <w:rPr>
          <w:rFonts w:ascii="Arial" w:hAnsi="Arial" w:cs="Arial"/>
          <w:sz w:val="18"/>
          <w:szCs w:val="18"/>
          <w:lang w:eastAsia="en-US"/>
        </w:rPr>
        <w:t>.</w:t>
      </w:r>
    </w:p>
    <w:p w14:paraId="12E8ABF3" w14:textId="77777777" w:rsidR="0083157C" w:rsidRDefault="0083157C" w:rsidP="0083157C">
      <w:pPr>
        <w:keepLines w:val="0"/>
        <w:widowControl/>
        <w:spacing w:before="120"/>
        <w:rPr>
          <w:rFonts w:ascii="Arial" w:hAnsi="Arial"/>
          <w:sz w:val="18"/>
          <w:szCs w:val="24"/>
        </w:rPr>
      </w:pPr>
      <w:r>
        <w:rPr>
          <w:rFonts w:ascii="Arial" w:hAnsi="Arial"/>
          <w:sz w:val="18"/>
          <w:szCs w:val="24"/>
        </w:rPr>
        <w:t xml:space="preserve">Det kan tilkomme andre relevante arbeidsoppgaver underveis i utførelsen av bistanden. </w:t>
      </w:r>
    </w:p>
    <w:p w14:paraId="0F7C8FF4" w14:textId="77777777" w:rsidR="001718BB" w:rsidRDefault="001718BB" w:rsidP="0079263A">
      <w:pPr>
        <w:keepLines w:val="0"/>
        <w:widowControl/>
        <w:spacing w:before="120"/>
        <w:rPr>
          <w:rFonts w:ascii="Arial" w:eastAsia="Calibri" w:hAnsi="Arial" w:cs="Arial"/>
          <w:b/>
          <w:sz w:val="18"/>
          <w:szCs w:val="18"/>
        </w:rPr>
      </w:pPr>
    </w:p>
    <w:p w14:paraId="6E577E3C" w14:textId="1EED44FE" w:rsidR="0079263A" w:rsidRDefault="0079263A" w:rsidP="0079263A">
      <w:pPr>
        <w:keepLines w:val="0"/>
        <w:widowControl/>
        <w:spacing w:before="120"/>
        <w:rPr>
          <w:rFonts w:ascii="Arial" w:eastAsia="Calibri" w:hAnsi="Arial" w:cs="Arial"/>
          <w:bCs/>
          <w:sz w:val="18"/>
          <w:szCs w:val="18"/>
        </w:rPr>
      </w:pPr>
      <w:r>
        <w:rPr>
          <w:rFonts w:ascii="Arial" w:eastAsia="Calibri" w:hAnsi="Arial" w:cs="Arial"/>
          <w:b/>
          <w:sz w:val="18"/>
          <w:szCs w:val="18"/>
        </w:rPr>
        <w:t>B</w:t>
      </w:r>
      <w:r w:rsidRPr="001C3B2D">
        <w:rPr>
          <w:rFonts w:ascii="Arial" w:eastAsia="Calibri" w:hAnsi="Arial" w:cs="Arial"/>
          <w:b/>
          <w:sz w:val="18"/>
          <w:szCs w:val="18"/>
        </w:rPr>
        <w:t xml:space="preserve">istanden skal utføres i: </w:t>
      </w:r>
      <w:r w:rsidR="006A27A7" w:rsidRPr="00BA4ADE">
        <w:rPr>
          <w:rFonts w:ascii="Arial" w:eastAsia="Calibri" w:hAnsi="Arial" w:cs="Arial"/>
          <w:bCs/>
          <w:sz w:val="18"/>
          <w:szCs w:val="18"/>
        </w:rPr>
        <w:t>k</w:t>
      </w:r>
      <w:r w:rsidRPr="006639B2">
        <w:rPr>
          <w:rFonts w:ascii="Arial" w:eastAsia="Calibri" w:hAnsi="Arial" w:cs="Arial"/>
          <w:bCs/>
          <w:sz w:val="18"/>
          <w:szCs w:val="18"/>
        </w:rPr>
        <w:t>undens lokaler i</w:t>
      </w:r>
      <w:r>
        <w:rPr>
          <w:rFonts w:ascii="Arial" w:eastAsia="Calibri" w:hAnsi="Arial" w:cs="Arial"/>
          <w:b/>
          <w:sz w:val="18"/>
          <w:szCs w:val="18"/>
        </w:rPr>
        <w:t xml:space="preserve"> </w:t>
      </w:r>
      <w:r w:rsidRPr="000B22EB">
        <w:rPr>
          <w:rFonts w:ascii="Arial" w:eastAsia="Calibri" w:hAnsi="Arial" w:cs="Arial"/>
          <w:bCs/>
          <w:sz w:val="18"/>
          <w:szCs w:val="18"/>
        </w:rPr>
        <w:t>Trondheim</w:t>
      </w:r>
      <w:r>
        <w:rPr>
          <w:rFonts w:ascii="Arial" w:eastAsia="Calibri" w:hAnsi="Arial" w:cs="Arial"/>
          <w:bCs/>
          <w:sz w:val="18"/>
          <w:szCs w:val="18"/>
        </w:rPr>
        <w:t xml:space="preserve"> eller Oslo.</w:t>
      </w:r>
      <w:r w:rsidR="00A777C8">
        <w:rPr>
          <w:rFonts w:ascii="Arial" w:eastAsia="Calibri" w:hAnsi="Arial" w:cs="Arial"/>
          <w:bCs/>
          <w:sz w:val="18"/>
          <w:szCs w:val="18"/>
        </w:rPr>
        <w:t xml:space="preserve"> Oppmøte på kontoret minimum 3 dager i uken.</w:t>
      </w:r>
    </w:p>
    <w:p w14:paraId="3976AD73" w14:textId="77777777" w:rsidR="00BA4ADE" w:rsidRDefault="00BA4ADE" w:rsidP="0079263A">
      <w:pPr>
        <w:keepLines w:val="0"/>
        <w:widowControl/>
        <w:spacing w:before="120"/>
        <w:rPr>
          <w:rFonts w:ascii="Arial" w:eastAsia="Calibri" w:hAnsi="Arial" w:cs="Arial"/>
          <w:b/>
          <w:sz w:val="18"/>
          <w:szCs w:val="18"/>
        </w:rPr>
      </w:pPr>
    </w:p>
    <w:p w14:paraId="346BEE03" w14:textId="77777777" w:rsidR="00BA4ADE" w:rsidRDefault="00BA4ADE" w:rsidP="00BA4ADE">
      <w:pPr>
        <w:keepLines w:val="0"/>
        <w:widowControl/>
        <w:spacing w:before="120"/>
        <w:rPr>
          <w:rFonts w:ascii="Arial" w:hAnsi="Arial"/>
          <w:sz w:val="18"/>
          <w:szCs w:val="24"/>
        </w:rPr>
      </w:pPr>
      <w:r>
        <w:rPr>
          <w:rFonts w:ascii="Arial" w:hAnsi="Arial"/>
          <w:sz w:val="18"/>
          <w:szCs w:val="24"/>
        </w:rPr>
        <w:t>Det presiseres at konsulentens arbeidsgiver er å anses som utleier i henhold til Arbeidsmiljøloven.</w:t>
      </w:r>
    </w:p>
    <w:p w14:paraId="1E8BDE37" w14:textId="77777777" w:rsidR="00F175D5" w:rsidRDefault="00F175D5" w:rsidP="002D5F30">
      <w:pPr>
        <w:keepLines w:val="0"/>
        <w:widowControl/>
        <w:spacing w:before="120"/>
        <w:rPr>
          <w:rFonts w:ascii="Arial" w:hAnsi="Arial"/>
          <w:sz w:val="18"/>
          <w:szCs w:val="24"/>
        </w:rPr>
      </w:pPr>
    </w:p>
    <w:p w14:paraId="7FB27D84" w14:textId="77777777" w:rsidR="006A27A7" w:rsidRDefault="006A27A7" w:rsidP="002D5F30">
      <w:pPr>
        <w:keepLines w:val="0"/>
        <w:widowControl/>
        <w:spacing w:before="120"/>
        <w:rPr>
          <w:rFonts w:ascii="Arial" w:hAnsi="Arial"/>
          <w:sz w:val="18"/>
          <w:szCs w:val="24"/>
        </w:rPr>
      </w:pPr>
    </w:p>
    <w:p w14:paraId="6D0597ED" w14:textId="77777777" w:rsid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Krav til kompetanse</w:t>
      </w:r>
    </w:p>
    <w:p w14:paraId="0E5C7005" w14:textId="45732A34" w:rsidR="00756384" w:rsidRPr="00BA4ADE" w:rsidRDefault="009F35FD" w:rsidP="00756384">
      <w:pPr>
        <w:keepLines w:val="0"/>
        <w:widowControl/>
        <w:spacing w:before="120"/>
        <w:rPr>
          <w:rFonts w:ascii="Arial" w:hAnsi="Arial" w:cs="Arial"/>
          <w:sz w:val="18"/>
          <w:szCs w:val="18"/>
        </w:rPr>
      </w:pPr>
      <w:r w:rsidRPr="00BA4ADE">
        <w:rPr>
          <w:rFonts w:ascii="Arial" w:hAnsi="Arial" w:cs="Arial"/>
          <w:sz w:val="18"/>
          <w:szCs w:val="18"/>
        </w:rPr>
        <w:t>De konkrete kravene står i tabellen under.</w:t>
      </w:r>
    </w:p>
    <w:p w14:paraId="6E26EB73" w14:textId="1DE00081" w:rsidR="00756384" w:rsidRDefault="00756384" w:rsidP="00756384">
      <w:pPr>
        <w:keepLines w:val="0"/>
        <w:widowControl/>
        <w:spacing w:before="120"/>
        <w:rPr>
          <w:rFonts w:ascii="Arial" w:hAnsi="Arial" w:cs="Arial"/>
          <w:sz w:val="18"/>
          <w:szCs w:val="18"/>
        </w:rPr>
      </w:pPr>
    </w:p>
    <w:p w14:paraId="23B5FD84" w14:textId="678A4B91" w:rsidR="003E25C9" w:rsidRPr="006B1DDA" w:rsidRDefault="003E25C9" w:rsidP="00F353A5">
      <w:pPr>
        <w:pStyle w:val="Overskrift2"/>
        <w:spacing w:before="0" w:after="120"/>
      </w:pPr>
      <w:r w:rsidRPr="00D743F5">
        <w:rPr>
          <w:rFonts w:eastAsia="MS Gothic" w:cs="Times New Roman"/>
        </w:rPr>
        <w:t>Type krav</w:t>
      </w:r>
    </w:p>
    <w:tbl>
      <w:tblPr>
        <w:tblW w:w="8080" w:type="dxa"/>
        <w:tblInd w:w="-5" w:type="dxa"/>
        <w:tblLayout w:type="fixed"/>
        <w:tblCellMar>
          <w:left w:w="70" w:type="dxa"/>
          <w:right w:w="70" w:type="dxa"/>
        </w:tblCellMar>
        <w:tblLook w:val="0000" w:firstRow="0" w:lastRow="0" w:firstColumn="0" w:lastColumn="0" w:noHBand="0" w:noVBand="0"/>
      </w:tblPr>
      <w:tblGrid>
        <w:gridCol w:w="2202"/>
        <w:gridCol w:w="5878"/>
      </w:tblGrid>
      <w:tr w:rsidR="003E25C9" w:rsidRPr="00446B13" w14:paraId="18195068"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7CB6FF8" w14:textId="5E64C6EF" w:rsidR="003E25C9" w:rsidRPr="00446B13" w:rsidRDefault="003E25C9">
            <w:pPr>
              <w:pStyle w:val="Tabell"/>
              <w:spacing w:after="120" w:line="240" w:lineRule="auto"/>
              <w:rPr>
                <w:rFonts w:ascii="Arial" w:hAnsi="Arial" w:cs="Arial"/>
                <w:sz w:val="18"/>
                <w:szCs w:val="18"/>
                <w:lang w:eastAsia="nb-NO"/>
              </w:rPr>
            </w:pPr>
            <w:r w:rsidRPr="00446B13">
              <w:rPr>
                <w:rFonts w:ascii="Arial" w:hAnsi="Arial" w:cs="Arial"/>
                <w:sz w:val="18"/>
                <w:szCs w:val="18"/>
                <w:lang w:eastAsia="nb-NO"/>
              </w:rPr>
              <w:t xml:space="preserve">Absolutte krav </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34DB7" w14:textId="0A33CBC5" w:rsidR="003E25C9" w:rsidRPr="00446B13" w:rsidRDefault="003E25C9" w:rsidP="00EA48B9">
            <w:pPr>
              <w:pStyle w:val="Tabell"/>
              <w:spacing w:after="120"/>
              <w:rPr>
                <w:rFonts w:ascii="Arial" w:hAnsi="Arial" w:cs="Arial"/>
                <w:sz w:val="18"/>
                <w:szCs w:val="18"/>
                <w:lang w:eastAsia="nb-NO"/>
              </w:rPr>
            </w:pPr>
            <w:r w:rsidRPr="00446B13">
              <w:rPr>
                <w:rFonts w:ascii="Arial" w:hAnsi="Arial" w:cs="Arial"/>
                <w:sz w:val="18"/>
                <w:szCs w:val="18"/>
                <w:lang w:eastAsia="nb-NO"/>
              </w:rPr>
              <w:t>Kravet er viktig og MÅ tilfredsstilles. Kravet er å anse som et minimumskrav.</w:t>
            </w:r>
            <w:r w:rsidR="00600630">
              <w:t xml:space="preserve"> </w:t>
            </w:r>
            <w:r w:rsidR="00600630" w:rsidRPr="00600630">
              <w:rPr>
                <w:rFonts w:ascii="Arial" w:hAnsi="Arial" w:cs="Arial"/>
                <w:sz w:val="18"/>
                <w:szCs w:val="18"/>
                <w:lang w:eastAsia="nb-NO"/>
              </w:rPr>
              <w:t>Manglende oppfyllelse vil medføre avvisning</w:t>
            </w:r>
            <w:r w:rsidR="004B24FF">
              <w:rPr>
                <w:rFonts w:ascii="Arial" w:hAnsi="Arial" w:cs="Arial"/>
                <w:sz w:val="18"/>
                <w:szCs w:val="18"/>
                <w:lang w:eastAsia="nb-NO"/>
              </w:rPr>
              <w:t xml:space="preserve"> av leverandørens tilbud</w:t>
            </w:r>
            <w:r w:rsidR="00600630">
              <w:rPr>
                <w:rFonts w:ascii="Arial" w:hAnsi="Arial" w:cs="Arial"/>
                <w:sz w:val="18"/>
                <w:szCs w:val="18"/>
                <w:lang w:eastAsia="nb-NO"/>
              </w:rPr>
              <w:t>.</w:t>
            </w:r>
          </w:p>
        </w:tc>
      </w:tr>
      <w:tr w:rsidR="003E25C9" w:rsidRPr="00446B13" w14:paraId="1C818724"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3371F0E" w14:textId="2A25669D" w:rsidR="003E25C9" w:rsidRPr="00446B13" w:rsidRDefault="00C40B98">
            <w:pPr>
              <w:pStyle w:val="Tabell"/>
              <w:spacing w:after="120" w:line="240" w:lineRule="auto"/>
              <w:rPr>
                <w:rFonts w:ascii="Arial" w:hAnsi="Arial" w:cs="Arial"/>
                <w:sz w:val="18"/>
                <w:szCs w:val="18"/>
                <w:lang w:eastAsia="nb-NO"/>
              </w:rPr>
            </w:pPr>
            <w:r>
              <w:rPr>
                <w:rFonts w:ascii="Arial" w:hAnsi="Arial" w:cs="Arial"/>
                <w:sz w:val="18"/>
                <w:szCs w:val="18"/>
                <w:lang w:eastAsia="nb-NO"/>
              </w:rPr>
              <w:t>Evalueringskrav</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19E8" w14:textId="0A5C5A11" w:rsidR="003E25C9" w:rsidRPr="00446B13" w:rsidRDefault="003E25C9">
            <w:pPr>
              <w:pStyle w:val="Tabell"/>
              <w:spacing w:after="120" w:line="240" w:lineRule="auto"/>
              <w:rPr>
                <w:rFonts w:ascii="Arial" w:hAnsi="Arial" w:cs="Arial"/>
                <w:sz w:val="18"/>
                <w:szCs w:val="18"/>
                <w:lang w:eastAsia="nb-NO"/>
              </w:rPr>
            </w:pPr>
            <w:r w:rsidRPr="4DCBCC2E">
              <w:rPr>
                <w:rFonts w:ascii="Arial" w:hAnsi="Arial" w:cs="Arial"/>
                <w:sz w:val="18"/>
                <w:szCs w:val="18"/>
                <w:lang w:eastAsia="nb-NO"/>
              </w:rPr>
              <w:t>Kravet BØR tilfredsstilles</w:t>
            </w:r>
            <w:r w:rsidR="00ED4EBB">
              <w:rPr>
                <w:rFonts w:ascii="Arial" w:hAnsi="Arial" w:cs="Arial"/>
                <w:sz w:val="18"/>
                <w:szCs w:val="18"/>
                <w:lang w:eastAsia="nb-NO"/>
              </w:rPr>
              <w:t>. L</w:t>
            </w:r>
            <w:r w:rsidRPr="4DCBCC2E">
              <w:rPr>
                <w:rFonts w:ascii="Arial" w:hAnsi="Arial" w:cs="Arial"/>
                <w:sz w:val="18"/>
                <w:szCs w:val="18"/>
                <w:lang w:eastAsia="nb-NO"/>
              </w:rPr>
              <w:t>everandører som ikke oppfyller kravet vil ikke bli avvist</w:t>
            </w:r>
            <w:r w:rsidR="00ED4EBB">
              <w:rPr>
                <w:rFonts w:ascii="Arial" w:hAnsi="Arial" w:cs="Arial"/>
                <w:sz w:val="18"/>
                <w:szCs w:val="18"/>
                <w:lang w:eastAsia="nb-NO"/>
              </w:rPr>
              <w:t xml:space="preserve">, men vil få </w:t>
            </w:r>
            <w:r w:rsidR="00AC3DC7">
              <w:rPr>
                <w:rFonts w:ascii="Arial" w:hAnsi="Arial" w:cs="Arial"/>
                <w:sz w:val="18"/>
                <w:szCs w:val="18"/>
                <w:lang w:eastAsia="nb-NO"/>
              </w:rPr>
              <w:t>lav</w:t>
            </w:r>
            <w:r w:rsidR="00ED4EBB">
              <w:rPr>
                <w:rFonts w:ascii="Arial" w:hAnsi="Arial" w:cs="Arial"/>
                <w:sz w:val="18"/>
                <w:szCs w:val="18"/>
                <w:lang w:eastAsia="nb-NO"/>
              </w:rPr>
              <w:t xml:space="preserve"> score på kravet</w:t>
            </w:r>
            <w:r w:rsidRPr="4DCBCC2E">
              <w:rPr>
                <w:rFonts w:ascii="Arial" w:hAnsi="Arial" w:cs="Arial"/>
                <w:sz w:val="18"/>
                <w:szCs w:val="18"/>
                <w:lang w:eastAsia="nb-NO"/>
              </w:rPr>
              <w:t xml:space="preserve">. Hvor godt kravet oppfylles avgjør hvilken score leverandøren oppnår på kravet og </w:t>
            </w:r>
            <w:r w:rsidR="00E271E1">
              <w:rPr>
                <w:rFonts w:ascii="Arial" w:hAnsi="Arial" w:cs="Arial"/>
                <w:sz w:val="18"/>
                <w:szCs w:val="18"/>
                <w:lang w:eastAsia="nb-NO"/>
              </w:rPr>
              <w:t>dermed også</w:t>
            </w:r>
            <w:r w:rsidR="00E271E1" w:rsidRPr="4DCBCC2E">
              <w:rPr>
                <w:rFonts w:ascii="Arial" w:hAnsi="Arial" w:cs="Arial"/>
                <w:sz w:val="18"/>
                <w:szCs w:val="18"/>
                <w:lang w:eastAsia="nb-NO"/>
              </w:rPr>
              <w:t xml:space="preserve"> </w:t>
            </w:r>
            <w:r w:rsidRPr="4DCBCC2E">
              <w:rPr>
                <w:rFonts w:ascii="Arial" w:hAnsi="Arial" w:cs="Arial"/>
                <w:sz w:val="18"/>
                <w:szCs w:val="18"/>
                <w:lang w:eastAsia="nb-NO"/>
              </w:rPr>
              <w:t xml:space="preserve">tildelingskriteriet. </w:t>
            </w:r>
          </w:p>
        </w:tc>
      </w:tr>
    </w:tbl>
    <w:p w14:paraId="302A29D9" w14:textId="77777777" w:rsidR="003E25C9" w:rsidRDefault="003E25C9" w:rsidP="003E25C9">
      <w:pPr>
        <w:spacing w:after="120"/>
        <w:rPr>
          <w:rFonts w:ascii="Arial" w:hAnsi="Arial" w:cs="Arial"/>
        </w:rPr>
      </w:pPr>
    </w:p>
    <w:p w14:paraId="15DCCEE1" w14:textId="77777777" w:rsidR="0053262A" w:rsidRDefault="0053262A" w:rsidP="003E25C9">
      <w:pPr>
        <w:spacing w:after="120"/>
        <w:rPr>
          <w:rFonts w:ascii="Arial" w:hAnsi="Arial" w:cs="Arial"/>
        </w:rPr>
      </w:pPr>
    </w:p>
    <w:p w14:paraId="5C944565" w14:textId="77777777" w:rsidR="003E25C9" w:rsidRDefault="003E25C9" w:rsidP="00061A49">
      <w:pPr>
        <w:pStyle w:val="Overskrift2"/>
        <w:spacing w:before="0" w:after="120"/>
        <w:rPr>
          <w:rFonts w:eastAsia="MS Gothic" w:cs="Times New Roman"/>
        </w:rPr>
      </w:pPr>
      <w:r w:rsidRPr="00D743F5">
        <w:rPr>
          <w:rFonts w:eastAsia="MS Gothic" w:cs="Times New Roman"/>
        </w:rPr>
        <w:t>Krav og leverandørens besvarelse</w:t>
      </w:r>
    </w:p>
    <w:p w14:paraId="031D908E" w14:textId="77777777" w:rsidR="00793ABF" w:rsidRPr="00793ABF" w:rsidRDefault="00793ABF" w:rsidP="00793ABF">
      <w:pPr>
        <w:rPr>
          <w:rFonts w:eastAsia="MS Gothic"/>
        </w:rPr>
      </w:pPr>
    </w:p>
    <w:p w14:paraId="3F370C2F" w14:textId="1E18B064" w:rsidR="003E25C9" w:rsidRDefault="003E25C9" w:rsidP="003E25C9">
      <w:pPr>
        <w:spacing w:after="120"/>
        <w:rPr>
          <w:rFonts w:ascii="Arial" w:hAnsi="Arial" w:cs="Arial"/>
          <w:sz w:val="18"/>
          <w:szCs w:val="18"/>
        </w:rPr>
      </w:pPr>
      <w:r w:rsidRPr="00446B13">
        <w:rPr>
          <w:rFonts w:ascii="Arial" w:hAnsi="Arial" w:cs="Arial"/>
          <w:sz w:val="18"/>
          <w:szCs w:val="18"/>
        </w:rPr>
        <w:t>Leverandøren skal besvare kravene til leveransen slik det skisseres under. Dersom leverandøren behøver mer plass kan det benyttes et eget vedlegg. I dokumentet skal det tydelig merkes hvilket krav som besvares.</w:t>
      </w:r>
    </w:p>
    <w:p w14:paraId="3433BE3A" w14:textId="22856DD3" w:rsidR="007A32F0" w:rsidRDefault="007A32F0" w:rsidP="003E25C9">
      <w:pPr>
        <w:spacing w:after="120"/>
        <w:rPr>
          <w:rFonts w:ascii="Arial" w:hAnsi="Arial" w:cs="Arial"/>
          <w:sz w:val="18"/>
          <w:szCs w:val="18"/>
        </w:rPr>
      </w:pPr>
      <w:r w:rsidRPr="633556BA">
        <w:rPr>
          <w:rFonts w:ascii="Arial" w:hAnsi="Arial" w:cs="Arial"/>
          <w:sz w:val="18"/>
          <w:szCs w:val="18"/>
        </w:rPr>
        <w:t>Leverandørens besvarelse/dokumentasjon vil utgjøre grunnlaget for evalueringen av tildelingskriteriet "kvalitet".</w:t>
      </w:r>
    </w:p>
    <w:p w14:paraId="5F9C1C93" w14:textId="7C168D90" w:rsidR="002A19AF" w:rsidRPr="002A19AF" w:rsidRDefault="002A19AF" w:rsidP="002A19AF">
      <w:pPr>
        <w:spacing w:before="120" w:after="120"/>
        <w:rPr>
          <w:rFonts w:ascii="Arial" w:hAnsi="Arial" w:cs="Arial"/>
          <w:sz w:val="18"/>
          <w:szCs w:val="18"/>
        </w:rPr>
      </w:pPr>
      <w:r w:rsidRPr="002A19AF">
        <w:rPr>
          <w:rFonts w:ascii="Arial" w:hAnsi="Arial" w:cs="Arial"/>
          <w:sz w:val="18"/>
          <w:szCs w:val="18"/>
        </w:rPr>
        <w:t xml:space="preserve">CV for tilbudt konsulent vedlegges. All påberopt erfaring må være dokumentert i vedlagte CV. Det skal leveres maksimalt </w:t>
      </w:r>
      <w:r w:rsidR="0053262A">
        <w:rPr>
          <w:rFonts w:ascii="Arial" w:hAnsi="Arial" w:cs="Arial"/>
          <w:sz w:val="18"/>
          <w:szCs w:val="18"/>
        </w:rPr>
        <w:t xml:space="preserve">1 </w:t>
      </w:r>
      <w:r w:rsidRPr="002A19AF">
        <w:rPr>
          <w:rFonts w:ascii="Arial" w:hAnsi="Arial" w:cs="Arial"/>
          <w:sz w:val="18"/>
          <w:szCs w:val="18"/>
        </w:rPr>
        <w:t>CV per leverandør.</w:t>
      </w:r>
    </w:p>
    <w:p w14:paraId="03012F0A" w14:textId="10B23A4C" w:rsidR="002A19AF" w:rsidRPr="002A19AF" w:rsidRDefault="002A19AF" w:rsidP="002A19AF">
      <w:pPr>
        <w:spacing w:before="120" w:after="120"/>
        <w:rPr>
          <w:rFonts w:ascii="Arial" w:hAnsi="Arial" w:cs="Arial"/>
          <w:sz w:val="18"/>
          <w:szCs w:val="18"/>
        </w:rPr>
      </w:pPr>
      <w:r w:rsidRPr="002A19AF">
        <w:rPr>
          <w:rFonts w:ascii="Arial" w:hAnsi="Arial" w:cs="Arial"/>
          <w:sz w:val="18"/>
          <w:szCs w:val="18"/>
        </w:rPr>
        <w:t>Kunden gjør oppmerksom på at behovet ikke kan fordeles på flere ressurser</w:t>
      </w:r>
      <w:r w:rsidR="004153E0">
        <w:rPr>
          <w:rFonts w:ascii="Arial" w:hAnsi="Arial" w:cs="Arial"/>
          <w:sz w:val="18"/>
          <w:szCs w:val="18"/>
        </w:rPr>
        <w:t>.</w:t>
      </w:r>
      <w:r w:rsidRPr="002A19AF">
        <w:rPr>
          <w:rFonts w:ascii="Arial" w:hAnsi="Arial" w:cs="Arial"/>
          <w:sz w:val="18"/>
          <w:szCs w:val="18"/>
        </w:rPr>
        <w:t xml:space="preserve"> </w:t>
      </w:r>
    </w:p>
    <w:p w14:paraId="55BD453E" w14:textId="31158BED" w:rsidR="002A19AF" w:rsidRDefault="002A19AF" w:rsidP="002A19AF">
      <w:pPr>
        <w:spacing w:before="120" w:after="120"/>
        <w:rPr>
          <w:rFonts w:ascii="Arial" w:hAnsi="Arial" w:cs="Arial"/>
          <w:sz w:val="18"/>
          <w:szCs w:val="18"/>
        </w:rPr>
      </w:pPr>
      <w:r w:rsidRPr="002A19AF">
        <w:rPr>
          <w:rFonts w:ascii="Arial" w:hAnsi="Arial" w:cs="Arial"/>
          <w:sz w:val="18"/>
          <w:szCs w:val="18"/>
        </w:rPr>
        <w:t xml:space="preserve">De inntil </w:t>
      </w:r>
      <w:r>
        <w:rPr>
          <w:rFonts w:ascii="Arial" w:hAnsi="Arial" w:cs="Arial"/>
          <w:sz w:val="18"/>
          <w:szCs w:val="18"/>
        </w:rPr>
        <w:t>4</w:t>
      </w:r>
      <w:r w:rsidRPr="002A19AF">
        <w:rPr>
          <w:rFonts w:ascii="Arial" w:hAnsi="Arial" w:cs="Arial"/>
          <w:sz w:val="18"/>
          <w:szCs w:val="18"/>
        </w:rPr>
        <w:t xml:space="preserve"> beste tilbudene kan bli innkalt til intervju, der bl.a. personlig egnethet vil bli vurdert. Det er planlagt å gjennomføre intervjuene i uke </w:t>
      </w:r>
      <w:r w:rsidR="003C1A92">
        <w:rPr>
          <w:rFonts w:ascii="Arial" w:hAnsi="Arial" w:cs="Arial"/>
          <w:sz w:val="18"/>
          <w:szCs w:val="18"/>
        </w:rPr>
        <w:t>3</w:t>
      </w:r>
      <w:r w:rsidR="00C4147C">
        <w:rPr>
          <w:rFonts w:ascii="Arial" w:hAnsi="Arial" w:cs="Arial"/>
          <w:sz w:val="18"/>
          <w:szCs w:val="18"/>
        </w:rPr>
        <w:t>4</w:t>
      </w:r>
      <w:r w:rsidRPr="002A19AF">
        <w:rPr>
          <w:rFonts w:ascii="Arial" w:hAnsi="Arial" w:cs="Arial"/>
          <w:sz w:val="18"/>
          <w:szCs w:val="18"/>
        </w:rPr>
        <w:t xml:space="preserve"> eller </w:t>
      </w:r>
      <w:r w:rsidR="003C1A92">
        <w:rPr>
          <w:rFonts w:ascii="Arial" w:hAnsi="Arial" w:cs="Arial"/>
          <w:sz w:val="18"/>
          <w:szCs w:val="18"/>
        </w:rPr>
        <w:t>3</w:t>
      </w:r>
      <w:r w:rsidR="00C4147C">
        <w:rPr>
          <w:rFonts w:ascii="Arial" w:hAnsi="Arial" w:cs="Arial"/>
          <w:sz w:val="18"/>
          <w:szCs w:val="18"/>
        </w:rPr>
        <w:t>5</w:t>
      </w:r>
      <w:r w:rsidRPr="002A19AF">
        <w:rPr>
          <w:rFonts w:ascii="Arial" w:hAnsi="Arial" w:cs="Arial"/>
          <w:sz w:val="18"/>
          <w:szCs w:val="18"/>
        </w:rPr>
        <w:t>. Utvelgelse av de beste tilbudene vurderes på bakgrunn av innsendt dokumentasjon.</w:t>
      </w:r>
    </w:p>
    <w:p w14:paraId="6D235EB6" w14:textId="64E45B2A" w:rsidR="00723B26" w:rsidRPr="00793ABF" w:rsidRDefault="00997A46" w:rsidP="00E92840">
      <w:pPr>
        <w:keepLines w:val="0"/>
        <w:widowControl/>
        <w:rPr>
          <w:rFonts w:ascii="Arial" w:hAnsi="Arial" w:cs="Arial"/>
          <w:sz w:val="18"/>
          <w:szCs w:val="18"/>
        </w:rPr>
      </w:pPr>
      <w:r w:rsidRPr="00793ABF">
        <w:rPr>
          <w:rFonts w:ascii="Arial" w:hAnsi="Arial" w:cs="Arial"/>
          <w:sz w:val="18"/>
          <w:szCs w:val="18"/>
        </w:rPr>
        <w:lastRenderedPageBreak/>
        <w:t xml:space="preserve">Det </w:t>
      </w:r>
      <w:r w:rsidR="00934667" w:rsidRPr="00793ABF">
        <w:rPr>
          <w:rFonts w:ascii="Arial" w:hAnsi="Arial" w:cs="Arial"/>
          <w:sz w:val="18"/>
          <w:szCs w:val="18"/>
        </w:rPr>
        <w:t>skal</w:t>
      </w:r>
      <w:r w:rsidRPr="00793ABF">
        <w:rPr>
          <w:rFonts w:ascii="Arial" w:hAnsi="Arial" w:cs="Arial"/>
          <w:sz w:val="18"/>
          <w:szCs w:val="18"/>
        </w:rPr>
        <w:t xml:space="preserve"> leveres tilbud på følgende </w:t>
      </w:r>
      <w:r w:rsidR="00873420" w:rsidRPr="00793ABF">
        <w:rPr>
          <w:rFonts w:ascii="Arial" w:hAnsi="Arial" w:cs="Arial"/>
          <w:sz w:val="18"/>
          <w:szCs w:val="18"/>
        </w:rPr>
        <w:t>stillingsnivå</w:t>
      </w:r>
      <w:r w:rsidR="005C7F6C" w:rsidRPr="00793ABF">
        <w:rPr>
          <w:rFonts w:ascii="Arial" w:hAnsi="Arial" w:cs="Arial"/>
          <w:sz w:val="18"/>
          <w:szCs w:val="18"/>
        </w:rPr>
        <w:t xml:space="preserve"> (tilbud risikerer å bli avvist dersom ikke </w:t>
      </w:r>
      <w:r w:rsidR="00326EC3" w:rsidRPr="00793ABF">
        <w:rPr>
          <w:rFonts w:ascii="Arial" w:hAnsi="Arial" w:cs="Arial"/>
          <w:sz w:val="18"/>
          <w:szCs w:val="18"/>
        </w:rPr>
        <w:t>oppgitt stillingsnivåer følges):</w:t>
      </w:r>
    </w:p>
    <w:p w14:paraId="12CDC525" w14:textId="77777777" w:rsidR="00723B26" w:rsidRPr="00793ABF" w:rsidRDefault="00723B26" w:rsidP="00E92840">
      <w:pPr>
        <w:keepLines w:val="0"/>
        <w:widowControl/>
        <w:rPr>
          <w:rFonts w:ascii="Arial" w:hAnsi="Arial" w:cs="Arial"/>
          <w:sz w:val="18"/>
          <w:szCs w:val="18"/>
        </w:rPr>
      </w:pPr>
    </w:p>
    <w:p w14:paraId="18D4851A" w14:textId="77777777" w:rsidR="00E92840" w:rsidRPr="00793ABF" w:rsidRDefault="00E92840" w:rsidP="00E92840">
      <w:pPr>
        <w:keepLines w:val="0"/>
        <w:widowControl/>
        <w:rPr>
          <w:rFonts w:ascii="Arial" w:hAnsi="Arial" w:cs="Arial"/>
          <w:sz w:val="18"/>
          <w:szCs w:val="18"/>
        </w:rPr>
      </w:pPr>
      <w:r w:rsidRPr="00793ABF">
        <w:rPr>
          <w:rFonts w:ascii="Arial" w:hAnsi="Arial" w:cs="Arial"/>
          <w:sz w:val="18"/>
          <w:szCs w:val="18"/>
        </w:rPr>
        <w:t>Konsulent (3-7 års erfaring)</w:t>
      </w:r>
    </w:p>
    <w:p w14:paraId="2C02E55A" w14:textId="77777777" w:rsidR="00E92840" w:rsidRPr="00793ABF" w:rsidRDefault="00E92840" w:rsidP="00E92840">
      <w:pPr>
        <w:keepLines w:val="0"/>
        <w:widowControl/>
        <w:rPr>
          <w:rFonts w:ascii="Arial" w:hAnsi="Arial" w:cs="Arial"/>
          <w:sz w:val="18"/>
          <w:szCs w:val="18"/>
        </w:rPr>
      </w:pPr>
      <w:r w:rsidRPr="00793ABF">
        <w:rPr>
          <w:rFonts w:ascii="Arial" w:hAnsi="Arial" w:cs="Arial"/>
          <w:sz w:val="18"/>
          <w:szCs w:val="18"/>
        </w:rPr>
        <w:t>Seniorkonsulent (8+ års erfaring)</w:t>
      </w:r>
    </w:p>
    <w:p w14:paraId="680BF988" w14:textId="0457A4B4" w:rsidR="00F81BF2" w:rsidRDefault="00F81BF2" w:rsidP="003E25C9">
      <w:pPr>
        <w:spacing w:after="120"/>
        <w:rPr>
          <w:rFonts w:ascii="Arial" w:hAnsi="Arial" w:cs="Arial"/>
          <w:i/>
          <w:iCs/>
          <w:sz w:val="18"/>
          <w:szCs w:val="18"/>
        </w:rPr>
      </w:pPr>
    </w:p>
    <w:p w14:paraId="1E0EED4F" w14:textId="77777777" w:rsidR="001718BB" w:rsidRPr="0080205A" w:rsidRDefault="001718BB" w:rsidP="003E25C9">
      <w:pPr>
        <w:spacing w:after="120"/>
        <w:rPr>
          <w:rFonts w:ascii="Arial" w:hAnsi="Arial" w:cs="Arial"/>
          <w:i/>
          <w:iCs/>
          <w:sz w:val="18"/>
          <w:szCs w:val="18"/>
        </w:rPr>
      </w:pPr>
    </w:p>
    <w:tbl>
      <w:tblPr>
        <w:tblStyle w:val="Tabellrutenett"/>
        <w:tblpPr w:leftFromText="141" w:rightFromText="141" w:vertAnchor="text" w:tblpX="-25" w:tblpY="1"/>
        <w:tblOverlap w:val="never"/>
        <w:tblW w:w="9351" w:type="dxa"/>
        <w:tblLayout w:type="fixed"/>
        <w:tblLook w:val="04A0" w:firstRow="1" w:lastRow="0" w:firstColumn="1" w:lastColumn="0" w:noHBand="0" w:noVBand="1"/>
      </w:tblPr>
      <w:tblGrid>
        <w:gridCol w:w="2424"/>
        <w:gridCol w:w="4598"/>
        <w:gridCol w:w="2329"/>
      </w:tblGrid>
      <w:tr w:rsidR="009D1BB3" w:rsidRPr="00446B13" w14:paraId="5688D230" w14:textId="048AD7AA" w:rsidTr="004B4EFF">
        <w:trPr>
          <w:trHeight w:val="1131"/>
        </w:trPr>
        <w:tc>
          <w:tcPr>
            <w:tcW w:w="2424" w:type="dxa"/>
            <w:shd w:val="clear" w:color="auto" w:fill="E7E6E6" w:themeFill="background2"/>
          </w:tcPr>
          <w:p w14:paraId="24E6D12B" w14:textId="5CA86015" w:rsidR="009D1BB3" w:rsidRPr="00446B13" w:rsidRDefault="009D1BB3" w:rsidP="0019206E">
            <w:pPr>
              <w:spacing w:after="120"/>
              <w:rPr>
                <w:rFonts w:cs="Arial"/>
                <w:b/>
                <w:bCs/>
                <w:sz w:val="18"/>
                <w:szCs w:val="18"/>
              </w:rPr>
            </w:pPr>
            <w:r>
              <w:rPr>
                <w:rFonts w:cs="Arial"/>
                <w:b/>
                <w:bCs/>
                <w:sz w:val="18"/>
                <w:szCs w:val="18"/>
              </w:rPr>
              <w:t>Absolutte krav</w:t>
            </w:r>
          </w:p>
        </w:tc>
        <w:tc>
          <w:tcPr>
            <w:tcW w:w="4598" w:type="dxa"/>
            <w:shd w:val="clear" w:color="auto" w:fill="E7E6E6" w:themeFill="background2"/>
          </w:tcPr>
          <w:p w14:paraId="45F32A4C" w14:textId="77777777" w:rsidR="009D1BB3" w:rsidRDefault="009D1BB3"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1CAA90FC" w14:textId="77777777" w:rsidR="009D1BB3" w:rsidRPr="00446B13" w:rsidRDefault="009D1BB3"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2329" w:type="dxa"/>
            <w:shd w:val="clear" w:color="auto" w:fill="E7E6E6" w:themeFill="background2"/>
          </w:tcPr>
          <w:p w14:paraId="5D8044DC" w14:textId="7CE8530F" w:rsidR="009D1BB3" w:rsidRPr="00446B13" w:rsidRDefault="002F2517" w:rsidP="0019206E">
            <w:pPr>
              <w:spacing w:after="120"/>
              <w:rPr>
                <w:rFonts w:cs="Arial"/>
                <w:b/>
                <w:bCs/>
                <w:sz w:val="18"/>
                <w:szCs w:val="18"/>
              </w:rPr>
            </w:pPr>
            <w:r>
              <w:rPr>
                <w:rFonts w:cs="Arial"/>
                <w:b/>
                <w:bCs/>
                <w:sz w:val="18"/>
                <w:szCs w:val="18"/>
              </w:rPr>
              <w:t>Antall måneders erfaring</w:t>
            </w:r>
          </w:p>
        </w:tc>
      </w:tr>
      <w:tr w:rsidR="009D1BB3" w:rsidRPr="00446B13" w14:paraId="0DC40E56" w14:textId="62D6712E" w:rsidTr="004B4EFF">
        <w:trPr>
          <w:trHeight w:val="1778"/>
        </w:trPr>
        <w:tc>
          <w:tcPr>
            <w:tcW w:w="2424" w:type="dxa"/>
          </w:tcPr>
          <w:p w14:paraId="4B7B0E33" w14:textId="42AF5844" w:rsidR="009D1BB3" w:rsidRPr="009864F2" w:rsidRDefault="00FC4E77" w:rsidP="006D2F66">
            <w:pPr>
              <w:spacing w:after="120"/>
              <w:rPr>
                <w:rFonts w:eastAsia="Calibri" w:cs="Arial"/>
                <w:sz w:val="18"/>
                <w:szCs w:val="18"/>
              </w:rPr>
            </w:pPr>
            <w:r>
              <w:rPr>
                <w:rFonts w:cs="Arial"/>
                <w:bCs/>
                <w:sz w:val="18"/>
                <w:szCs w:val="18"/>
              </w:rPr>
              <w:t>Tilbudt konsulent</w:t>
            </w:r>
            <w:r w:rsidR="00397412">
              <w:rPr>
                <w:rFonts w:cs="Arial"/>
                <w:bCs/>
                <w:sz w:val="18"/>
                <w:szCs w:val="18"/>
              </w:rPr>
              <w:t xml:space="preserve"> må ha minimum 5 års erfaring som utvikler og/eller minimum 2 års erfaring</w:t>
            </w:r>
            <w:r w:rsidR="00B16F6F">
              <w:rPr>
                <w:rFonts w:cs="Arial"/>
                <w:bCs/>
                <w:sz w:val="18"/>
                <w:szCs w:val="18"/>
              </w:rPr>
              <w:t xml:space="preserve"> som utvikler fra helsesektoren</w:t>
            </w:r>
            <w:r w:rsidR="006D2F66">
              <w:rPr>
                <w:rFonts w:cs="Arial"/>
                <w:bCs/>
                <w:sz w:val="18"/>
                <w:szCs w:val="18"/>
              </w:rPr>
              <w:t>.</w:t>
            </w:r>
          </w:p>
        </w:tc>
        <w:tc>
          <w:tcPr>
            <w:tcW w:w="4598" w:type="dxa"/>
          </w:tcPr>
          <w:p w14:paraId="4ADCA573" w14:textId="6B54D10D" w:rsidR="009D1BB3" w:rsidRPr="00D155BD" w:rsidRDefault="009D1BB3" w:rsidP="0019206E">
            <w:pPr>
              <w:spacing w:after="120"/>
              <w:rPr>
                <w:rFonts w:cs="Arial"/>
                <w:sz w:val="18"/>
                <w:szCs w:val="18"/>
              </w:rPr>
            </w:pPr>
            <w:r w:rsidRPr="00181187">
              <w:rPr>
                <w:rFonts w:cs="Arial"/>
                <w:sz w:val="18"/>
                <w:szCs w:val="18"/>
                <w:highlight w:val="yellow"/>
              </w:rPr>
              <w:t xml:space="preserve">Ja/nei. Utdypelse </w:t>
            </w:r>
            <w:r>
              <w:rPr>
                <w:rFonts w:cs="Arial"/>
                <w:sz w:val="18"/>
                <w:szCs w:val="18"/>
                <w:highlight w:val="yellow"/>
              </w:rPr>
              <w:t xml:space="preserve">og konkret </w:t>
            </w:r>
            <w:r w:rsidRPr="00181187">
              <w:rPr>
                <w:rFonts w:cs="Arial"/>
                <w:sz w:val="18"/>
                <w:szCs w:val="18"/>
                <w:highlight w:val="yellow"/>
              </w:rPr>
              <w:t xml:space="preserve">henvisning til arbeidssted og tidsperiode i </w:t>
            </w:r>
            <w:r w:rsidRPr="00FC4E77">
              <w:rPr>
                <w:rFonts w:cs="Arial"/>
                <w:sz w:val="18"/>
                <w:szCs w:val="18"/>
                <w:highlight w:val="yellow"/>
              </w:rPr>
              <w:t>CV</w:t>
            </w:r>
            <w:r w:rsidR="00FC4E77" w:rsidRPr="00FC4E77">
              <w:rPr>
                <w:rFonts w:cs="Arial"/>
                <w:sz w:val="18"/>
                <w:szCs w:val="18"/>
                <w:highlight w:val="yellow"/>
              </w:rPr>
              <w:t>.</w:t>
            </w:r>
          </w:p>
        </w:tc>
        <w:tc>
          <w:tcPr>
            <w:tcW w:w="2329" w:type="dxa"/>
          </w:tcPr>
          <w:p w14:paraId="57C0DD75" w14:textId="32627006" w:rsidR="009D1BB3" w:rsidRPr="00181187" w:rsidRDefault="001549A2" w:rsidP="0019206E">
            <w:pPr>
              <w:spacing w:after="120"/>
              <w:rPr>
                <w:rFonts w:cs="Arial"/>
                <w:sz w:val="18"/>
                <w:szCs w:val="18"/>
                <w:highlight w:val="yellow"/>
              </w:rPr>
            </w:pPr>
            <w:r>
              <w:rPr>
                <w:rFonts w:cs="Arial"/>
                <w:sz w:val="18"/>
                <w:szCs w:val="18"/>
                <w:highlight w:val="yellow"/>
              </w:rPr>
              <w:t>Fylles ut</w:t>
            </w:r>
          </w:p>
        </w:tc>
      </w:tr>
      <w:tr w:rsidR="009D1BB3" w:rsidRPr="00446B13" w14:paraId="0CB823E0" w14:textId="28A6AAD5" w:rsidTr="004B4EFF">
        <w:trPr>
          <w:trHeight w:val="1778"/>
        </w:trPr>
        <w:tc>
          <w:tcPr>
            <w:tcW w:w="2424" w:type="dxa"/>
          </w:tcPr>
          <w:p w14:paraId="76C2DC09" w14:textId="3782F4AB" w:rsidR="009D1BB3" w:rsidRPr="00E40C2E" w:rsidRDefault="00AA641C" w:rsidP="0019206E">
            <w:pPr>
              <w:spacing w:after="120"/>
              <w:rPr>
                <w:rFonts w:cs="Arial"/>
                <w:bCs/>
                <w:sz w:val="18"/>
                <w:szCs w:val="18"/>
              </w:rPr>
            </w:pPr>
            <w:r>
              <w:rPr>
                <w:rFonts w:cs="Arial"/>
                <w:bCs/>
                <w:sz w:val="18"/>
                <w:szCs w:val="18"/>
              </w:rPr>
              <w:t>Tilbudt konsulent</w:t>
            </w:r>
            <w:r w:rsidR="009D1BB3" w:rsidRPr="00E40C2E">
              <w:rPr>
                <w:rFonts w:cs="Arial"/>
                <w:bCs/>
                <w:sz w:val="18"/>
                <w:szCs w:val="18"/>
              </w:rPr>
              <w:t xml:space="preserve"> </w:t>
            </w:r>
            <w:r>
              <w:rPr>
                <w:rFonts w:cs="Arial"/>
                <w:bCs/>
                <w:sz w:val="18"/>
                <w:szCs w:val="18"/>
              </w:rPr>
              <w:t>må</w:t>
            </w:r>
            <w:r w:rsidR="009D1BB3" w:rsidRPr="00E40C2E">
              <w:rPr>
                <w:rFonts w:cs="Arial"/>
                <w:bCs/>
                <w:sz w:val="18"/>
                <w:szCs w:val="18"/>
              </w:rPr>
              <w:t xml:space="preserve"> ha gode </w:t>
            </w:r>
            <w:r w:rsidR="00656BDA">
              <w:rPr>
                <w:rFonts w:cs="Arial"/>
                <w:bCs/>
                <w:sz w:val="18"/>
                <w:szCs w:val="18"/>
              </w:rPr>
              <w:t>k</w:t>
            </w:r>
            <w:r w:rsidR="009D1BB3" w:rsidRPr="00E40C2E">
              <w:rPr>
                <w:rFonts w:cs="Arial"/>
                <w:bCs/>
                <w:sz w:val="18"/>
                <w:szCs w:val="18"/>
              </w:rPr>
              <w:t>ommunikasjons</w:t>
            </w:r>
            <w:r w:rsidR="00656BDA">
              <w:rPr>
                <w:rFonts w:cs="Arial"/>
                <w:bCs/>
                <w:sz w:val="18"/>
                <w:szCs w:val="18"/>
              </w:rPr>
              <w:t>-</w:t>
            </w:r>
            <w:r w:rsidR="009D1BB3" w:rsidRPr="00E40C2E">
              <w:rPr>
                <w:rFonts w:cs="Arial"/>
                <w:bCs/>
                <w:sz w:val="18"/>
                <w:szCs w:val="18"/>
              </w:rPr>
              <w:t>egenskaper både muntlig og skriftlig på norsk og engelsk.</w:t>
            </w:r>
          </w:p>
        </w:tc>
        <w:tc>
          <w:tcPr>
            <w:tcW w:w="4598" w:type="dxa"/>
          </w:tcPr>
          <w:p w14:paraId="2C804147" w14:textId="77777777" w:rsidR="009D1BB3" w:rsidRDefault="009D1BB3" w:rsidP="0019206E">
            <w:pPr>
              <w:spacing w:after="120"/>
              <w:rPr>
                <w:rFonts w:cs="Arial"/>
                <w:sz w:val="18"/>
                <w:szCs w:val="18"/>
                <w:highlight w:val="yellow"/>
              </w:rPr>
            </w:pPr>
            <w:r w:rsidRPr="00181187">
              <w:rPr>
                <w:rFonts w:cs="Arial"/>
                <w:sz w:val="18"/>
                <w:szCs w:val="18"/>
                <w:highlight w:val="yellow"/>
              </w:rPr>
              <w:t>Ja/nei. Beskrivelse så det blir tydelig om kravet oppfylles.</w:t>
            </w:r>
          </w:p>
          <w:p w14:paraId="4F550BF2" w14:textId="244B0845" w:rsidR="009D1BB3" w:rsidRPr="00181187" w:rsidRDefault="009D1BB3" w:rsidP="0019206E">
            <w:pPr>
              <w:spacing w:after="120"/>
              <w:rPr>
                <w:rFonts w:cs="Arial"/>
                <w:sz w:val="18"/>
                <w:szCs w:val="18"/>
                <w:highlight w:val="yellow"/>
              </w:rPr>
            </w:pPr>
          </w:p>
        </w:tc>
        <w:tc>
          <w:tcPr>
            <w:tcW w:w="2329" w:type="dxa"/>
          </w:tcPr>
          <w:p w14:paraId="1CF4887F" w14:textId="1660C46C" w:rsidR="009D1BB3" w:rsidRPr="00181187" w:rsidRDefault="00AA641C" w:rsidP="0019206E">
            <w:pPr>
              <w:spacing w:after="120"/>
              <w:rPr>
                <w:rFonts w:cs="Arial"/>
                <w:sz w:val="18"/>
                <w:szCs w:val="18"/>
                <w:highlight w:val="yellow"/>
              </w:rPr>
            </w:pPr>
            <w:r>
              <w:rPr>
                <w:rFonts w:cs="Arial"/>
                <w:sz w:val="18"/>
                <w:szCs w:val="18"/>
                <w:highlight w:val="yellow"/>
              </w:rPr>
              <w:t>N/A</w:t>
            </w:r>
          </w:p>
        </w:tc>
      </w:tr>
      <w:tr w:rsidR="001718BB" w:rsidRPr="00446B13" w14:paraId="1891CAFC" w14:textId="77777777" w:rsidTr="004B4EFF">
        <w:trPr>
          <w:trHeight w:val="1778"/>
        </w:trPr>
        <w:tc>
          <w:tcPr>
            <w:tcW w:w="2424" w:type="dxa"/>
          </w:tcPr>
          <w:p w14:paraId="52352BE2" w14:textId="3DAE35BA" w:rsidR="001718BB" w:rsidRDefault="001718BB" w:rsidP="0019206E">
            <w:pPr>
              <w:spacing w:after="120"/>
              <w:rPr>
                <w:rFonts w:cs="Arial"/>
                <w:bCs/>
                <w:sz w:val="18"/>
                <w:szCs w:val="18"/>
              </w:rPr>
            </w:pPr>
            <w:r>
              <w:rPr>
                <w:rStyle w:val="normaltextrun"/>
                <w:color w:val="000000"/>
                <w:sz w:val="18"/>
                <w:szCs w:val="18"/>
                <w:shd w:val="clear" w:color="auto" w:fill="FFFFFF"/>
              </w:rPr>
              <w:t>Tilbudt konsulent kan ikke ha statsborgerskap i land som omtales som statlige aktører i siste utgave av PSTs nasjonale trusselvurdering (Russland, Kina, Iran og Nord-Korea).</w:t>
            </w:r>
            <w:r>
              <w:rPr>
                <w:rStyle w:val="eop"/>
                <w:color w:val="000000"/>
                <w:sz w:val="18"/>
                <w:szCs w:val="18"/>
                <w:shd w:val="clear" w:color="auto" w:fill="FFFFFF"/>
              </w:rPr>
              <w:t> </w:t>
            </w:r>
          </w:p>
        </w:tc>
        <w:tc>
          <w:tcPr>
            <w:tcW w:w="4598" w:type="dxa"/>
          </w:tcPr>
          <w:p w14:paraId="5CE16E51" w14:textId="579CC07C" w:rsidR="001718BB" w:rsidRPr="00181187" w:rsidRDefault="001718BB" w:rsidP="0019206E">
            <w:pPr>
              <w:spacing w:after="120"/>
              <w:rPr>
                <w:rFonts w:cs="Arial"/>
                <w:sz w:val="18"/>
                <w:szCs w:val="18"/>
                <w:highlight w:val="yellow"/>
              </w:rPr>
            </w:pPr>
            <w:r w:rsidRPr="001718BB">
              <w:rPr>
                <w:rStyle w:val="normaltextrun"/>
                <w:color w:val="000000"/>
                <w:sz w:val="18"/>
                <w:szCs w:val="18"/>
                <w:highlight w:val="yellow"/>
              </w:rPr>
              <w:t>Ja/nei. Bekreftelse på statsborgerskap til tilbudt konsulent.</w:t>
            </w:r>
          </w:p>
        </w:tc>
        <w:tc>
          <w:tcPr>
            <w:tcW w:w="2329" w:type="dxa"/>
          </w:tcPr>
          <w:p w14:paraId="4F5204DF" w14:textId="0D8C730B" w:rsidR="001718BB" w:rsidRDefault="001718BB" w:rsidP="0019206E">
            <w:pPr>
              <w:spacing w:after="120"/>
              <w:rPr>
                <w:rFonts w:cs="Arial"/>
                <w:sz w:val="18"/>
                <w:szCs w:val="18"/>
                <w:highlight w:val="yellow"/>
              </w:rPr>
            </w:pPr>
            <w:r>
              <w:rPr>
                <w:rFonts w:cs="Arial"/>
                <w:sz w:val="18"/>
                <w:szCs w:val="18"/>
                <w:highlight w:val="yellow"/>
              </w:rPr>
              <w:t>N/A</w:t>
            </w:r>
          </w:p>
        </w:tc>
      </w:tr>
    </w:tbl>
    <w:p w14:paraId="751D71EE" w14:textId="77777777" w:rsidR="00F81BF2" w:rsidRDefault="00F81BF2" w:rsidP="003E25C9">
      <w:pPr>
        <w:spacing w:after="120"/>
        <w:rPr>
          <w:rFonts w:ascii="Arial" w:hAnsi="Arial" w:cs="Arial"/>
          <w:i/>
          <w:iCs/>
          <w:sz w:val="18"/>
          <w:szCs w:val="18"/>
          <w:highlight w:val="green"/>
        </w:rPr>
      </w:pPr>
    </w:p>
    <w:p w14:paraId="2B08B508" w14:textId="77777777" w:rsidR="00372073" w:rsidRDefault="00372073" w:rsidP="003E25C9">
      <w:pPr>
        <w:spacing w:after="120"/>
        <w:rPr>
          <w:rFonts w:ascii="Arial" w:hAnsi="Arial" w:cs="Arial"/>
          <w:i/>
          <w:iCs/>
          <w:sz w:val="18"/>
          <w:szCs w:val="18"/>
          <w:highlight w:val="green"/>
        </w:rPr>
      </w:pPr>
    </w:p>
    <w:p w14:paraId="105BD978" w14:textId="77777777" w:rsidR="004F00C7" w:rsidRPr="00446B13" w:rsidRDefault="004F00C7" w:rsidP="003E25C9">
      <w:pPr>
        <w:spacing w:after="120"/>
        <w:rPr>
          <w:rFonts w:ascii="Arial" w:hAnsi="Arial" w:cs="Arial"/>
          <w:sz w:val="18"/>
          <w:szCs w:val="18"/>
        </w:rPr>
      </w:pPr>
    </w:p>
    <w:tbl>
      <w:tblPr>
        <w:tblStyle w:val="Tabellrutenett"/>
        <w:tblpPr w:leftFromText="141" w:rightFromText="141" w:vertAnchor="text" w:tblpX="-20" w:tblpY="1"/>
        <w:tblOverlap w:val="never"/>
        <w:tblW w:w="9351" w:type="dxa"/>
        <w:tblLayout w:type="fixed"/>
        <w:tblLook w:val="04A0" w:firstRow="1" w:lastRow="0" w:firstColumn="1" w:lastColumn="0" w:noHBand="0" w:noVBand="1"/>
      </w:tblPr>
      <w:tblGrid>
        <w:gridCol w:w="2411"/>
        <w:gridCol w:w="4581"/>
        <w:gridCol w:w="2359"/>
      </w:tblGrid>
      <w:tr w:rsidR="002F2517" w:rsidRPr="00446B13" w14:paraId="536457BF" w14:textId="3005EAFA" w:rsidTr="004B4EFF">
        <w:trPr>
          <w:trHeight w:val="1158"/>
        </w:trPr>
        <w:tc>
          <w:tcPr>
            <w:tcW w:w="2411" w:type="dxa"/>
            <w:shd w:val="clear" w:color="auto" w:fill="E7E6E6" w:themeFill="background2"/>
          </w:tcPr>
          <w:p w14:paraId="2068EE17" w14:textId="41C9F83C" w:rsidR="002F2517" w:rsidRPr="00446B13" w:rsidRDefault="002F2517" w:rsidP="0019206E">
            <w:pPr>
              <w:spacing w:after="120"/>
              <w:rPr>
                <w:rFonts w:cs="Arial"/>
                <w:b/>
                <w:bCs/>
                <w:sz w:val="18"/>
                <w:szCs w:val="18"/>
              </w:rPr>
            </w:pPr>
            <w:r>
              <w:rPr>
                <w:rFonts w:cs="Arial"/>
                <w:b/>
                <w:bCs/>
                <w:sz w:val="18"/>
                <w:szCs w:val="18"/>
              </w:rPr>
              <w:t>Evalueringskrav</w:t>
            </w:r>
          </w:p>
        </w:tc>
        <w:tc>
          <w:tcPr>
            <w:tcW w:w="4581" w:type="dxa"/>
            <w:shd w:val="clear" w:color="auto" w:fill="E7E6E6" w:themeFill="background2"/>
          </w:tcPr>
          <w:p w14:paraId="0E3DF607" w14:textId="77777777" w:rsidR="002F2517" w:rsidRDefault="002F2517"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7482A798" w14:textId="4A535646" w:rsidR="002F2517" w:rsidRPr="00446B13" w:rsidRDefault="002F2517"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2359" w:type="dxa"/>
            <w:shd w:val="clear" w:color="auto" w:fill="E7E6E6" w:themeFill="background2"/>
          </w:tcPr>
          <w:p w14:paraId="6E143848" w14:textId="69FAE137" w:rsidR="002F2517" w:rsidRPr="00446B13" w:rsidRDefault="002F2517" w:rsidP="0019206E">
            <w:pPr>
              <w:spacing w:after="120"/>
              <w:rPr>
                <w:rFonts w:cs="Arial"/>
                <w:b/>
                <w:bCs/>
                <w:sz w:val="18"/>
                <w:szCs w:val="18"/>
              </w:rPr>
            </w:pPr>
            <w:r>
              <w:rPr>
                <w:rFonts w:cs="Arial"/>
                <w:b/>
                <w:bCs/>
                <w:sz w:val="18"/>
                <w:szCs w:val="18"/>
              </w:rPr>
              <w:t>Antall</w:t>
            </w:r>
            <w:r w:rsidR="00046D25">
              <w:rPr>
                <w:rFonts w:cs="Arial"/>
                <w:b/>
                <w:bCs/>
                <w:sz w:val="18"/>
                <w:szCs w:val="18"/>
              </w:rPr>
              <w:t xml:space="preserve"> måneders erfaring</w:t>
            </w:r>
          </w:p>
        </w:tc>
      </w:tr>
      <w:tr w:rsidR="002F2517" w:rsidRPr="00446B13" w14:paraId="18E9C2E4" w14:textId="61895944" w:rsidTr="004B4EFF">
        <w:trPr>
          <w:trHeight w:val="520"/>
        </w:trPr>
        <w:tc>
          <w:tcPr>
            <w:tcW w:w="9351" w:type="dxa"/>
            <w:gridSpan w:val="3"/>
            <w:shd w:val="clear" w:color="auto" w:fill="E7E6E6" w:themeFill="background2"/>
          </w:tcPr>
          <w:p w14:paraId="6D327B90" w14:textId="172EAFC6" w:rsidR="002F2517" w:rsidRDefault="002F2517" w:rsidP="0019206E">
            <w:pPr>
              <w:spacing w:after="120"/>
              <w:rPr>
                <w:rFonts w:cs="Arial"/>
                <w:b/>
                <w:bCs/>
                <w:sz w:val="18"/>
                <w:szCs w:val="18"/>
              </w:rPr>
            </w:pPr>
            <w:r>
              <w:rPr>
                <w:rFonts w:cs="Arial"/>
                <w:b/>
                <w:bCs/>
                <w:sz w:val="18"/>
                <w:szCs w:val="18"/>
              </w:rPr>
              <w:t>Kompetanse</w:t>
            </w:r>
            <w:r w:rsidR="005C1E76">
              <w:rPr>
                <w:rFonts w:cs="Arial"/>
                <w:b/>
                <w:bCs/>
                <w:sz w:val="18"/>
                <w:szCs w:val="18"/>
              </w:rPr>
              <w:t xml:space="preserve">, </w:t>
            </w:r>
            <w:r>
              <w:rPr>
                <w:rFonts w:cs="Arial"/>
                <w:b/>
                <w:bCs/>
                <w:sz w:val="18"/>
                <w:szCs w:val="18"/>
              </w:rPr>
              <w:t>erfaring</w:t>
            </w:r>
            <w:r w:rsidR="005C1E76">
              <w:rPr>
                <w:rFonts w:cs="Arial"/>
                <w:b/>
                <w:bCs/>
                <w:sz w:val="18"/>
                <w:szCs w:val="18"/>
              </w:rPr>
              <w:t xml:space="preserve"> og egnethet</w:t>
            </w:r>
          </w:p>
        </w:tc>
      </w:tr>
      <w:tr w:rsidR="002F2517" w:rsidRPr="00446B13" w14:paraId="726C1FEA" w14:textId="67DBDD26" w:rsidTr="004B4EFF">
        <w:trPr>
          <w:trHeight w:val="1158"/>
        </w:trPr>
        <w:tc>
          <w:tcPr>
            <w:tcW w:w="2411" w:type="dxa"/>
          </w:tcPr>
          <w:p w14:paraId="706DF5EE" w14:textId="26BB11CC" w:rsidR="002F2517" w:rsidRPr="00346FCF" w:rsidRDefault="00AC0B78" w:rsidP="0040008A">
            <w:pPr>
              <w:spacing w:after="120"/>
              <w:rPr>
                <w:rFonts w:eastAsia="Calibri" w:cs="Arial"/>
                <w:sz w:val="18"/>
                <w:szCs w:val="18"/>
              </w:rPr>
            </w:pPr>
            <w:r>
              <w:rPr>
                <w:rFonts w:cs="Arial"/>
                <w:sz w:val="18"/>
                <w:szCs w:val="18"/>
              </w:rPr>
              <w:t xml:space="preserve">Tilbudt konsulent bør ha dokumentert erfaring med </w:t>
            </w:r>
            <w:r w:rsidR="00BF20E3">
              <w:rPr>
                <w:rFonts w:cs="Arial"/>
                <w:sz w:val="18"/>
                <w:szCs w:val="18"/>
              </w:rPr>
              <w:t>Kafka</w:t>
            </w:r>
            <w:r>
              <w:rPr>
                <w:rFonts w:cs="Arial"/>
                <w:sz w:val="18"/>
                <w:szCs w:val="18"/>
              </w:rPr>
              <w:t xml:space="preserve"> eller tilsvarende </w:t>
            </w:r>
            <w:r w:rsidR="00BD00C0">
              <w:rPr>
                <w:rFonts w:cs="Arial"/>
                <w:sz w:val="18"/>
                <w:szCs w:val="18"/>
              </w:rPr>
              <w:t>hendelsesdrevet arkitektur.</w:t>
            </w:r>
          </w:p>
        </w:tc>
        <w:tc>
          <w:tcPr>
            <w:tcW w:w="4581" w:type="dxa"/>
          </w:tcPr>
          <w:p w14:paraId="6A9DA8E2" w14:textId="15C4754B" w:rsidR="002F2517" w:rsidRDefault="00416626" w:rsidP="0019206E">
            <w:pPr>
              <w:spacing w:after="120"/>
              <w:rPr>
                <w:rFonts w:cs="Arial"/>
                <w:sz w:val="18"/>
                <w:szCs w:val="18"/>
              </w:rPr>
            </w:pPr>
            <w:r w:rsidRPr="00181187">
              <w:rPr>
                <w:rFonts w:cs="Arial"/>
                <w:sz w:val="18"/>
                <w:szCs w:val="18"/>
                <w:highlight w:val="yellow"/>
              </w:rPr>
              <w:t xml:space="preserve"> Utdypelse (inkludert antall års erfaring) og henvisning til arbeidssted og tidsperiode i CV</w:t>
            </w:r>
            <w:r w:rsidR="0040008A" w:rsidRPr="0040008A">
              <w:rPr>
                <w:rFonts w:cs="Arial"/>
                <w:sz w:val="18"/>
                <w:szCs w:val="18"/>
                <w:highlight w:val="yellow"/>
              </w:rPr>
              <w:t>.</w:t>
            </w:r>
          </w:p>
          <w:p w14:paraId="45809F4D" w14:textId="1F5F0773" w:rsidR="002F2517" w:rsidRPr="00446B13" w:rsidRDefault="002F2517" w:rsidP="0019206E">
            <w:pPr>
              <w:spacing w:after="120"/>
              <w:rPr>
                <w:rFonts w:cs="Arial"/>
                <w:sz w:val="18"/>
                <w:szCs w:val="18"/>
              </w:rPr>
            </w:pPr>
          </w:p>
        </w:tc>
        <w:tc>
          <w:tcPr>
            <w:tcW w:w="2359" w:type="dxa"/>
          </w:tcPr>
          <w:p w14:paraId="78BFE02E" w14:textId="0A8477BE" w:rsidR="002F2517" w:rsidRPr="00894407" w:rsidRDefault="001549A2" w:rsidP="0019206E">
            <w:pPr>
              <w:spacing w:after="120"/>
              <w:rPr>
                <w:rFonts w:cs="Arial"/>
                <w:sz w:val="18"/>
                <w:szCs w:val="18"/>
                <w:highlight w:val="yellow"/>
              </w:rPr>
            </w:pPr>
            <w:r>
              <w:rPr>
                <w:rFonts w:cs="Arial"/>
                <w:sz w:val="18"/>
                <w:szCs w:val="18"/>
                <w:highlight w:val="yellow"/>
              </w:rPr>
              <w:t>Fylles ut</w:t>
            </w:r>
          </w:p>
        </w:tc>
      </w:tr>
      <w:tr w:rsidR="00315337" w:rsidRPr="00446B13" w14:paraId="7CF8A3D5" w14:textId="77777777" w:rsidTr="004B4EFF">
        <w:trPr>
          <w:trHeight w:val="1158"/>
        </w:trPr>
        <w:tc>
          <w:tcPr>
            <w:tcW w:w="2411" w:type="dxa"/>
          </w:tcPr>
          <w:p w14:paraId="11B08459" w14:textId="4D0EE14C" w:rsidR="00315337" w:rsidRDefault="00315337" w:rsidP="0040008A">
            <w:pPr>
              <w:spacing w:after="120"/>
              <w:rPr>
                <w:rFonts w:cs="Arial"/>
                <w:sz w:val="18"/>
                <w:szCs w:val="18"/>
              </w:rPr>
            </w:pPr>
            <w:r>
              <w:rPr>
                <w:rFonts w:cs="Arial"/>
                <w:sz w:val="18"/>
                <w:szCs w:val="18"/>
              </w:rPr>
              <w:t>Tilbudt konsulent bør ha dokumentert erfaring med C#, .NET og .NET Core.</w:t>
            </w:r>
          </w:p>
        </w:tc>
        <w:tc>
          <w:tcPr>
            <w:tcW w:w="4581" w:type="dxa"/>
          </w:tcPr>
          <w:p w14:paraId="3BD214D0" w14:textId="407C5820" w:rsidR="00315337" w:rsidRPr="00181187" w:rsidRDefault="00315337" w:rsidP="0019206E">
            <w:pPr>
              <w:spacing w:after="120"/>
              <w:rPr>
                <w:rFonts w:cs="Arial"/>
                <w:sz w:val="18"/>
                <w:szCs w:val="18"/>
                <w:highlight w:val="yellow"/>
              </w:rPr>
            </w:pPr>
            <w:r w:rsidRPr="00181187">
              <w:rPr>
                <w:rFonts w:cs="Arial"/>
                <w:sz w:val="18"/>
                <w:szCs w:val="18"/>
                <w:highlight w:val="yellow"/>
              </w:rPr>
              <w:t>Utdypelse (inkludert antall års erfaring) og henvisning til arbeidssted og tidsperiode i CV</w:t>
            </w:r>
            <w:r w:rsidRPr="0040008A">
              <w:rPr>
                <w:rFonts w:cs="Arial"/>
                <w:sz w:val="18"/>
                <w:szCs w:val="18"/>
                <w:highlight w:val="yellow"/>
              </w:rPr>
              <w:t>.</w:t>
            </w:r>
          </w:p>
        </w:tc>
        <w:tc>
          <w:tcPr>
            <w:tcW w:w="2359" w:type="dxa"/>
          </w:tcPr>
          <w:p w14:paraId="0575382C" w14:textId="63446508" w:rsidR="00315337" w:rsidRDefault="00315337" w:rsidP="0019206E">
            <w:pPr>
              <w:spacing w:after="120"/>
              <w:rPr>
                <w:rFonts w:cs="Arial"/>
                <w:sz w:val="18"/>
                <w:szCs w:val="18"/>
                <w:highlight w:val="yellow"/>
              </w:rPr>
            </w:pPr>
            <w:r>
              <w:rPr>
                <w:rFonts w:cs="Arial"/>
                <w:sz w:val="18"/>
                <w:szCs w:val="18"/>
                <w:highlight w:val="yellow"/>
              </w:rPr>
              <w:t>Fylles ut</w:t>
            </w:r>
          </w:p>
        </w:tc>
      </w:tr>
      <w:tr w:rsidR="00BF1FC0" w:rsidRPr="00446B13" w14:paraId="3C2BAE45" w14:textId="77777777" w:rsidTr="004B4EFF">
        <w:trPr>
          <w:trHeight w:val="1158"/>
        </w:trPr>
        <w:tc>
          <w:tcPr>
            <w:tcW w:w="2411" w:type="dxa"/>
          </w:tcPr>
          <w:p w14:paraId="366111BD" w14:textId="5DE91345" w:rsidR="00BF1FC0" w:rsidRDefault="00BF1FC0" w:rsidP="00BF1FC0">
            <w:pPr>
              <w:spacing w:after="120"/>
              <w:rPr>
                <w:rFonts w:cs="Arial"/>
                <w:sz w:val="18"/>
                <w:szCs w:val="18"/>
              </w:rPr>
            </w:pPr>
            <w:r>
              <w:rPr>
                <w:rFonts w:cs="Arial"/>
                <w:sz w:val="18"/>
                <w:szCs w:val="18"/>
              </w:rPr>
              <w:lastRenderedPageBreak/>
              <w:t>Tilbudt konsulent bør ha</w:t>
            </w:r>
            <w:r w:rsidR="0053262A">
              <w:rPr>
                <w:rFonts w:cs="Arial"/>
                <w:sz w:val="18"/>
                <w:szCs w:val="18"/>
              </w:rPr>
              <w:t xml:space="preserve"> dokumentert</w:t>
            </w:r>
            <w:r>
              <w:rPr>
                <w:rFonts w:cs="Arial"/>
                <w:sz w:val="18"/>
                <w:szCs w:val="18"/>
              </w:rPr>
              <w:t xml:space="preserve"> erfaring med utvikling av integrasjoner, herunder REST API.</w:t>
            </w:r>
          </w:p>
        </w:tc>
        <w:tc>
          <w:tcPr>
            <w:tcW w:w="4581" w:type="dxa"/>
          </w:tcPr>
          <w:p w14:paraId="44F2632A" w14:textId="0CC0FABF" w:rsidR="00BF1FC0" w:rsidRPr="00181187" w:rsidRDefault="0053262A" w:rsidP="00BF1FC0">
            <w:pPr>
              <w:spacing w:after="120"/>
              <w:rPr>
                <w:rFonts w:cs="Arial"/>
                <w:sz w:val="18"/>
                <w:szCs w:val="18"/>
                <w:highlight w:val="yellow"/>
              </w:rPr>
            </w:pPr>
            <w:r w:rsidRPr="00181187">
              <w:rPr>
                <w:rFonts w:cs="Arial"/>
                <w:sz w:val="18"/>
                <w:szCs w:val="18"/>
                <w:highlight w:val="yellow"/>
              </w:rPr>
              <w:t>Utdypelse (inkludert antall års erfaring) og henvisning til arbeidssted og tidsperiode i CV</w:t>
            </w:r>
            <w:r w:rsidRPr="0040008A">
              <w:rPr>
                <w:rFonts w:cs="Arial"/>
                <w:sz w:val="18"/>
                <w:szCs w:val="18"/>
                <w:highlight w:val="yellow"/>
              </w:rPr>
              <w:t>.</w:t>
            </w:r>
          </w:p>
        </w:tc>
        <w:tc>
          <w:tcPr>
            <w:tcW w:w="2359" w:type="dxa"/>
          </w:tcPr>
          <w:p w14:paraId="21D3247E" w14:textId="781600CC" w:rsidR="00BF1FC0" w:rsidRDefault="00BF1FC0" w:rsidP="00BF1FC0">
            <w:pPr>
              <w:spacing w:after="120"/>
              <w:rPr>
                <w:rFonts w:cs="Arial"/>
                <w:sz w:val="18"/>
                <w:szCs w:val="18"/>
                <w:highlight w:val="yellow"/>
              </w:rPr>
            </w:pPr>
            <w:r>
              <w:rPr>
                <w:rFonts w:cs="Arial"/>
                <w:sz w:val="18"/>
                <w:szCs w:val="18"/>
                <w:highlight w:val="yellow"/>
              </w:rPr>
              <w:t>Fylles ut</w:t>
            </w:r>
          </w:p>
        </w:tc>
      </w:tr>
      <w:tr w:rsidR="00BF1FC0" w:rsidRPr="00446B13" w14:paraId="3C1A03C1" w14:textId="77777777" w:rsidTr="004B4EFF">
        <w:trPr>
          <w:trHeight w:val="1158"/>
        </w:trPr>
        <w:tc>
          <w:tcPr>
            <w:tcW w:w="2411" w:type="dxa"/>
          </w:tcPr>
          <w:p w14:paraId="7A40DAEB" w14:textId="6076C4FD" w:rsidR="00BF1FC0" w:rsidRDefault="00BF1FC0" w:rsidP="00BF1FC0">
            <w:pPr>
              <w:spacing w:after="120"/>
              <w:rPr>
                <w:rFonts w:cs="Arial"/>
                <w:sz w:val="18"/>
                <w:szCs w:val="18"/>
              </w:rPr>
            </w:pPr>
            <w:r>
              <w:rPr>
                <w:rFonts w:cs="Arial"/>
                <w:sz w:val="18"/>
                <w:szCs w:val="18"/>
              </w:rPr>
              <w:t>Tilbudt konsulent bør ha dokumentert erfaring med Kubernetes.</w:t>
            </w:r>
          </w:p>
        </w:tc>
        <w:tc>
          <w:tcPr>
            <w:tcW w:w="4581" w:type="dxa"/>
          </w:tcPr>
          <w:p w14:paraId="251B4FBA" w14:textId="1C9B6DA9" w:rsidR="00BF1FC0" w:rsidRPr="00181187" w:rsidRDefault="0053262A" w:rsidP="00BF1FC0">
            <w:pPr>
              <w:spacing w:after="120"/>
              <w:rPr>
                <w:rFonts w:cs="Arial"/>
                <w:sz w:val="18"/>
                <w:szCs w:val="18"/>
                <w:highlight w:val="yellow"/>
              </w:rPr>
            </w:pPr>
            <w:r w:rsidRPr="00181187">
              <w:rPr>
                <w:rFonts w:cs="Arial"/>
                <w:sz w:val="18"/>
                <w:szCs w:val="18"/>
                <w:highlight w:val="yellow"/>
              </w:rPr>
              <w:t>Utdypelse (inkludert antall års erfaring) og henvisning til arbeidssted og tidsperiode i CV</w:t>
            </w:r>
            <w:r w:rsidRPr="0040008A">
              <w:rPr>
                <w:rFonts w:cs="Arial"/>
                <w:sz w:val="18"/>
                <w:szCs w:val="18"/>
                <w:highlight w:val="yellow"/>
              </w:rPr>
              <w:t>.</w:t>
            </w:r>
          </w:p>
        </w:tc>
        <w:tc>
          <w:tcPr>
            <w:tcW w:w="2359" w:type="dxa"/>
          </w:tcPr>
          <w:p w14:paraId="23CE4AD8" w14:textId="5D65FFE7" w:rsidR="00BF1FC0" w:rsidRDefault="00BF1FC0" w:rsidP="00BF1FC0">
            <w:pPr>
              <w:spacing w:after="120"/>
              <w:rPr>
                <w:rFonts w:cs="Arial"/>
                <w:sz w:val="18"/>
                <w:szCs w:val="18"/>
                <w:highlight w:val="yellow"/>
              </w:rPr>
            </w:pPr>
            <w:r>
              <w:rPr>
                <w:rFonts w:cs="Arial"/>
                <w:sz w:val="18"/>
                <w:szCs w:val="18"/>
                <w:highlight w:val="yellow"/>
              </w:rPr>
              <w:t>Fylles ut</w:t>
            </w:r>
          </w:p>
        </w:tc>
      </w:tr>
      <w:tr w:rsidR="00BF1FC0" w:rsidRPr="00446B13" w14:paraId="0A87A930" w14:textId="77777777" w:rsidTr="004B4EFF">
        <w:trPr>
          <w:trHeight w:val="1465"/>
        </w:trPr>
        <w:tc>
          <w:tcPr>
            <w:tcW w:w="2411" w:type="dxa"/>
          </w:tcPr>
          <w:p w14:paraId="306AD015" w14:textId="77777777" w:rsidR="00BF1FC0" w:rsidRDefault="00BF1FC0" w:rsidP="00BF1FC0">
            <w:pPr>
              <w:spacing w:after="120"/>
              <w:rPr>
                <w:sz w:val="18"/>
              </w:rPr>
            </w:pPr>
            <w:r>
              <w:rPr>
                <w:sz w:val="18"/>
              </w:rPr>
              <w:t>Tilbudt konsulent bør ha erfaring fra tilsvarende oppdrag/leveranser.</w:t>
            </w:r>
          </w:p>
          <w:p w14:paraId="230B38C9" w14:textId="77777777" w:rsidR="00BF1FC0" w:rsidRDefault="00BF1FC0" w:rsidP="00BF1FC0">
            <w:pPr>
              <w:spacing w:after="120"/>
              <w:rPr>
                <w:sz w:val="18"/>
              </w:rPr>
            </w:pPr>
          </w:p>
          <w:p w14:paraId="6A9851F8" w14:textId="6DA98B90" w:rsidR="00BF1FC0" w:rsidRDefault="00BF1FC0" w:rsidP="00BF1FC0">
            <w:pPr>
              <w:spacing w:after="120"/>
              <w:rPr>
                <w:rFonts w:eastAsia="Calibri" w:cs="Arial"/>
                <w:sz w:val="18"/>
                <w:szCs w:val="18"/>
              </w:rPr>
            </w:pPr>
            <w:r>
              <w:rPr>
                <w:sz w:val="18"/>
              </w:rPr>
              <w:t>Dette kravet tillegges mer vekt i evalueringen.</w:t>
            </w:r>
          </w:p>
        </w:tc>
        <w:tc>
          <w:tcPr>
            <w:tcW w:w="4581" w:type="dxa"/>
          </w:tcPr>
          <w:p w14:paraId="708D7547" w14:textId="17D04FA0" w:rsidR="00BF1FC0" w:rsidRPr="00894407" w:rsidRDefault="00BF1FC0" w:rsidP="00BF1FC0">
            <w:pPr>
              <w:spacing w:after="120"/>
              <w:rPr>
                <w:rFonts w:cs="Arial"/>
                <w:sz w:val="18"/>
                <w:szCs w:val="18"/>
                <w:highlight w:val="yellow"/>
              </w:rPr>
            </w:pPr>
            <w:r>
              <w:rPr>
                <w:rFonts w:cs="Arial"/>
                <w:sz w:val="18"/>
                <w:szCs w:val="18"/>
                <w:highlight w:val="yellow"/>
              </w:rPr>
              <w:t>Beskrivelse av maksimalt tre relevante prosjekter. Det bes om en beskrivelse av prosjektets varighet, relevans og konsulentens roller og arbeidsoppgaver i prosjektene.</w:t>
            </w:r>
          </w:p>
        </w:tc>
        <w:tc>
          <w:tcPr>
            <w:tcW w:w="2359" w:type="dxa"/>
          </w:tcPr>
          <w:p w14:paraId="7DD90AFE" w14:textId="544F6CB6" w:rsidR="00BF1FC0" w:rsidRDefault="00BF1FC0" w:rsidP="00BF1FC0">
            <w:pPr>
              <w:spacing w:after="120"/>
              <w:rPr>
                <w:rFonts w:cs="Arial"/>
                <w:sz w:val="18"/>
                <w:szCs w:val="18"/>
                <w:highlight w:val="yellow"/>
              </w:rPr>
            </w:pPr>
            <w:r>
              <w:rPr>
                <w:rFonts w:cs="Arial"/>
                <w:sz w:val="18"/>
                <w:szCs w:val="18"/>
                <w:highlight w:val="yellow"/>
              </w:rPr>
              <w:t>N/A</w:t>
            </w:r>
          </w:p>
        </w:tc>
      </w:tr>
      <w:tr w:rsidR="00BF1FC0" w:rsidRPr="00446B13" w14:paraId="6BA9D7C3" w14:textId="77777777" w:rsidTr="004B4EFF">
        <w:trPr>
          <w:trHeight w:val="1465"/>
        </w:trPr>
        <w:tc>
          <w:tcPr>
            <w:tcW w:w="2411" w:type="dxa"/>
          </w:tcPr>
          <w:p w14:paraId="1B790298" w14:textId="77777777" w:rsidR="00BF1FC0" w:rsidRDefault="00BF1FC0" w:rsidP="00BF1FC0">
            <w:pPr>
              <w:spacing w:after="120"/>
              <w:rPr>
                <w:rFonts w:cs="Arial"/>
                <w:sz w:val="18"/>
                <w:szCs w:val="18"/>
              </w:rPr>
            </w:pPr>
            <w:r>
              <w:rPr>
                <w:rFonts w:cs="Arial"/>
                <w:sz w:val="18"/>
                <w:szCs w:val="18"/>
              </w:rPr>
              <w:t>Tilbudt konsulent bør ha grunnleggende erfaring og kompetanse innen sikkerhet og personvern samt Normen for informasjonssikkerhet og personvern i helsesektoren.</w:t>
            </w:r>
          </w:p>
          <w:p w14:paraId="6A7C6AF2" w14:textId="77777777" w:rsidR="00BF1FC0" w:rsidRDefault="00BF1FC0" w:rsidP="00BF1FC0">
            <w:pPr>
              <w:spacing w:after="120"/>
              <w:rPr>
                <w:sz w:val="18"/>
              </w:rPr>
            </w:pPr>
          </w:p>
        </w:tc>
        <w:tc>
          <w:tcPr>
            <w:tcW w:w="4581" w:type="dxa"/>
          </w:tcPr>
          <w:p w14:paraId="421FB362" w14:textId="18E6E652" w:rsidR="00BF1FC0" w:rsidRDefault="0053262A" w:rsidP="00BF1FC0">
            <w:pPr>
              <w:spacing w:after="120"/>
              <w:rPr>
                <w:rFonts w:cs="Arial"/>
                <w:sz w:val="18"/>
                <w:szCs w:val="18"/>
                <w:highlight w:val="yellow"/>
              </w:rPr>
            </w:pPr>
            <w:r w:rsidRPr="00181187">
              <w:rPr>
                <w:rFonts w:cs="Arial"/>
                <w:sz w:val="18"/>
                <w:szCs w:val="18"/>
                <w:highlight w:val="yellow"/>
              </w:rPr>
              <w:t>Utdypelse (inkludert antall års erfaring) og henvisning til arbeidssted og tidsperiode i CV</w:t>
            </w:r>
            <w:r w:rsidRPr="0040008A">
              <w:rPr>
                <w:rFonts w:cs="Arial"/>
                <w:sz w:val="18"/>
                <w:szCs w:val="18"/>
                <w:highlight w:val="yellow"/>
              </w:rPr>
              <w:t>.</w:t>
            </w:r>
          </w:p>
        </w:tc>
        <w:tc>
          <w:tcPr>
            <w:tcW w:w="2359" w:type="dxa"/>
          </w:tcPr>
          <w:p w14:paraId="55319EE7" w14:textId="23D3E91F" w:rsidR="00BF1FC0" w:rsidRDefault="00BF1FC0" w:rsidP="00BF1FC0">
            <w:pPr>
              <w:spacing w:after="120"/>
              <w:rPr>
                <w:rFonts w:cs="Arial"/>
                <w:sz w:val="18"/>
                <w:szCs w:val="18"/>
                <w:highlight w:val="yellow"/>
              </w:rPr>
            </w:pPr>
            <w:r>
              <w:rPr>
                <w:rFonts w:cs="Arial"/>
                <w:sz w:val="18"/>
                <w:szCs w:val="18"/>
                <w:highlight w:val="yellow"/>
              </w:rPr>
              <w:t>Fylles ut</w:t>
            </w:r>
          </w:p>
        </w:tc>
      </w:tr>
      <w:tr w:rsidR="00BF1FC0" w:rsidRPr="00446B13" w14:paraId="10F478FE" w14:textId="77777777" w:rsidTr="004B4EFF">
        <w:trPr>
          <w:trHeight w:val="1465"/>
        </w:trPr>
        <w:tc>
          <w:tcPr>
            <w:tcW w:w="2411" w:type="dxa"/>
          </w:tcPr>
          <w:p w14:paraId="0576AC0F" w14:textId="77777777" w:rsidR="00BF1FC0" w:rsidRDefault="00BF1FC0" w:rsidP="00BF1FC0">
            <w:pPr>
              <w:spacing w:after="120"/>
              <w:rPr>
                <w:sz w:val="18"/>
              </w:rPr>
            </w:pPr>
            <w:r>
              <w:rPr>
                <w:sz w:val="18"/>
              </w:rPr>
              <w:t>Tilbudt konsulent bør ha evnen til å løse komplekse problemstillinger og systematisk jobbing, selvgående og være flink med mennesker, engasjert og nysgjerrig, være åpen og like å samarbeide med andre og trives med teamarbeid.</w:t>
            </w:r>
          </w:p>
          <w:p w14:paraId="6A516CAD" w14:textId="77777777" w:rsidR="00BF1FC0" w:rsidRDefault="00BF1FC0" w:rsidP="00BF1FC0">
            <w:pPr>
              <w:spacing w:after="120"/>
              <w:rPr>
                <w:sz w:val="18"/>
              </w:rPr>
            </w:pPr>
          </w:p>
          <w:p w14:paraId="6566FDD7" w14:textId="481853C4" w:rsidR="00BF1FC0" w:rsidRDefault="00BF1FC0" w:rsidP="00BF1FC0">
            <w:pPr>
              <w:spacing w:after="120"/>
              <w:rPr>
                <w:sz w:val="18"/>
              </w:rPr>
            </w:pPr>
            <w:r>
              <w:rPr>
                <w:sz w:val="18"/>
              </w:rPr>
              <w:t>Dette kravet tillegges mer vekt i evalueringen.</w:t>
            </w:r>
          </w:p>
        </w:tc>
        <w:tc>
          <w:tcPr>
            <w:tcW w:w="4581" w:type="dxa"/>
          </w:tcPr>
          <w:p w14:paraId="353783C8" w14:textId="77777777" w:rsidR="00BF1FC0" w:rsidRDefault="00BF1FC0" w:rsidP="00BF1FC0">
            <w:pPr>
              <w:spacing w:after="120"/>
              <w:rPr>
                <w:rFonts w:cs="Arial"/>
                <w:sz w:val="18"/>
                <w:szCs w:val="18"/>
                <w:highlight w:val="yellow"/>
              </w:rPr>
            </w:pPr>
            <w:r>
              <w:rPr>
                <w:rFonts w:cs="Arial"/>
                <w:sz w:val="18"/>
                <w:szCs w:val="18"/>
                <w:highlight w:val="yellow"/>
              </w:rPr>
              <w:t>Det bes om en beskrivelse av konsulentens egnethet opp mot kravet.</w:t>
            </w:r>
          </w:p>
          <w:p w14:paraId="530DA280" w14:textId="77777777" w:rsidR="00BF1FC0" w:rsidRDefault="00BF1FC0" w:rsidP="00BF1FC0">
            <w:pPr>
              <w:spacing w:after="120"/>
              <w:rPr>
                <w:rFonts w:cs="Arial"/>
                <w:sz w:val="18"/>
                <w:szCs w:val="18"/>
                <w:highlight w:val="yellow"/>
              </w:rPr>
            </w:pPr>
          </w:p>
          <w:p w14:paraId="1C8DA45A" w14:textId="668B22ED" w:rsidR="00BF1FC0" w:rsidRDefault="00BF1FC0" w:rsidP="00BF1FC0">
            <w:pPr>
              <w:spacing w:after="120"/>
              <w:rPr>
                <w:rFonts w:cs="Arial"/>
                <w:sz w:val="18"/>
                <w:szCs w:val="18"/>
                <w:highlight w:val="yellow"/>
              </w:rPr>
            </w:pPr>
            <w:r>
              <w:rPr>
                <w:rFonts w:cs="Arial"/>
                <w:sz w:val="18"/>
                <w:szCs w:val="18"/>
                <w:highlight w:val="yellow"/>
              </w:rPr>
              <w:t>Intervju kan gjennomføres med de inntil fire beste tilbudene basert på innsendt dokumentasjon.</w:t>
            </w:r>
          </w:p>
          <w:p w14:paraId="33EEB065" w14:textId="77777777" w:rsidR="00BF1FC0" w:rsidRDefault="00BF1FC0" w:rsidP="00BF1FC0">
            <w:pPr>
              <w:spacing w:after="120"/>
              <w:rPr>
                <w:rFonts w:cs="Arial"/>
                <w:sz w:val="18"/>
                <w:szCs w:val="18"/>
                <w:highlight w:val="yellow"/>
              </w:rPr>
            </w:pPr>
          </w:p>
          <w:p w14:paraId="3B25122C" w14:textId="02C7D9E2" w:rsidR="00BF1FC0" w:rsidRPr="00181187" w:rsidRDefault="00BF1FC0" w:rsidP="00BF1FC0">
            <w:pPr>
              <w:spacing w:after="120"/>
              <w:rPr>
                <w:rFonts w:cs="Arial"/>
                <w:sz w:val="18"/>
                <w:szCs w:val="18"/>
                <w:highlight w:val="yellow"/>
              </w:rPr>
            </w:pPr>
          </w:p>
        </w:tc>
        <w:tc>
          <w:tcPr>
            <w:tcW w:w="2359" w:type="dxa"/>
          </w:tcPr>
          <w:p w14:paraId="1836FF7F" w14:textId="035A9EE1" w:rsidR="00BF1FC0" w:rsidRDefault="002C60C7" w:rsidP="00BF1FC0">
            <w:pPr>
              <w:spacing w:after="120"/>
              <w:rPr>
                <w:rFonts w:cs="Arial"/>
                <w:sz w:val="18"/>
                <w:szCs w:val="18"/>
                <w:highlight w:val="yellow"/>
              </w:rPr>
            </w:pPr>
            <w:r>
              <w:rPr>
                <w:rFonts w:cs="Arial"/>
                <w:sz w:val="18"/>
                <w:szCs w:val="18"/>
                <w:highlight w:val="yellow"/>
              </w:rPr>
              <w:t>N/A</w:t>
            </w:r>
          </w:p>
        </w:tc>
      </w:tr>
      <w:tr w:rsidR="00BF1FC0" w:rsidRPr="00446B13" w14:paraId="1AB87B12" w14:textId="0BF48A21" w:rsidTr="004B4EFF">
        <w:trPr>
          <w:trHeight w:val="1181"/>
        </w:trPr>
        <w:tc>
          <w:tcPr>
            <w:tcW w:w="2411" w:type="dxa"/>
          </w:tcPr>
          <w:p w14:paraId="3028BB5D" w14:textId="215CCBFA" w:rsidR="00BF1FC0" w:rsidRDefault="00BF1FC0" w:rsidP="00BF1FC0">
            <w:pPr>
              <w:spacing w:after="120"/>
              <w:rPr>
                <w:rFonts w:cs="Arial"/>
                <w:sz w:val="18"/>
                <w:szCs w:val="18"/>
              </w:rPr>
            </w:pPr>
            <w:r>
              <w:rPr>
                <w:rFonts w:cs="Arial"/>
                <w:sz w:val="18"/>
                <w:szCs w:val="18"/>
              </w:rPr>
              <w:t>Tilbudt konsulent bør ha dokumentert relevant høyere utdanning innen informasjonsteknologi fra høgskole eller universitet. Erfaring kan kompenseres for manglende utdanning.</w:t>
            </w:r>
          </w:p>
          <w:p w14:paraId="385770F1" w14:textId="662C69FF" w:rsidR="00BF1FC0" w:rsidRPr="00446B13" w:rsidRDefault="00BF1FC0" w:rsidP="00BF1FC0">
            <w:pPr>
              <w:spacing w:after="120"/>
              <w:rPr>
                <w:rFonts w:cs="Arial"/>
                <w:sz w:val="18"/>
                <w:szCs w:val="18"/>
              </w:rPr>
            </w:pPr>
          </w:p>
        </w:tc>
        <w:tc>
          <w:tcPr>
            <w:tcW w:w="4581" w:type="dxa"/>
          </w:tcPr>
          <w:p w14:paraId="6DF1B8AA" w14:textId="5993FEC5" w:rsidR="00BF1FC0" w:rsidRDefault="00BF1FC0" w:rsidP="00BF1FC0">
            <w:pPr>
              <w:spacing w:after="120"/>
              <w:rPr>
                <w:rFonts w:cs="Arial"/>
                <w:sz w:val="18"/>
                <w:szCs w:val="18"/>
              </w:rPr>
            </w:pPr>
            <w:r w:rsidRPr="00181187">
              <w:rPr>
                <w:rFonts w:cs="Arial"/>
                <w:sz w:val="18"/>
                <w:szCs w:val="18"/>
                <w:highlight w:val="yellow"/>
              </w:rPr>
              <w:t>Utdypelse</w:t>
            </w:r>
            <w:r w:rsidR="004C2880">
              <w:rPr>
                <w:rFonts w:cs="Arial"/>
                <w:sz w:val="18"/>
                <w:szCs w:val="18"/>
                <w:highlight w:val="yellow"/>
              </w:rPr>
              <w:t xml:space="preserve"> av manglende </w:t>
            </w:r>
            <w:r w:rsidR="00EF0CE7">
              <w:rPr>
                <w:rFonts w:cs="Arial"/>
                <w:sz w:val="18"/>
                <w:szCs w:val="18"/>
                <w:highlight w:val="yellow"/>
              </w:rPr>
              <w:t>utdanning</w:t>
            </w:r>
            <w:r w:rsidR="004C2880">
              <w:rPr>
                <w:rFonts w:cs="Arial"/>
                <w:sz w:val="18"/>
                <w:szCs w:val="18"/>
                <w:highlight w:val="yellow"/>
              </w:rPr>
              <w:t>/erfaring eller</w:t>
            </w:r>
            <w:r w:rsidRPr="00181187">
              <w:rPr>
                <w:rFonts w:cs="Arial"/>
                <w:sz w:val="18"/>
                <w:szCs w:val="18"/>
                <w:highlight w:val="yellow"/>
              </w:rPr>
              <w:t xml:space="preserve"> henvisning til </w:t>
            </w:r>
            <w:r>
              <w:rPr>
                <w:rFonts w:cs="Arial"/>
                <w:sz w:val="18"/>
                <w:szCs w:val="18"/>
                <w:highlight w:val="yellow"/>
              </w:rPr>
              <w:t xml:space="preserve">utdanningssted </w:t>
            </w:r>
            <w:r w:rsidRPr="00181187">
              <w:rPr>
                <w:rFonts w:cs="Arial"/>
                <w:sz w:val="18"/>
                <w:szCs w:val="18"/>
                <w:highlight w:val="yellow"/>
              </w:rPr>
              <w:t>og tidsperiode i CV</w:t>
            </w:r>
            <w:r w:rsidRPr="0040008A">
              <w:rPr>
                <w:rFonts w:cs="Arial"/>
                <w:sz w:val="18"/>
                <w:szCs w:val="18"/>
                <w:highlight w:val="yellow"/>
              </w:rPr>
              <w:t>.</w:t>
            </w:r>
          </w:p>
          <w:p w14:paraId="0D94A632" w14:textId="50EB3A6C" w:rsidR="00BF1FC0" w:rsidRPr="00EA48B9" w:rsidRDefault="00BF1FC0" w:rsidP="00BF1FC0">
            <w:pPr>
              <w:spacing w:after="120"/>
              <w:rPr>
                <w:rFonts w:cs="Arial"/>
                <w:sz w:val="18"/>
                <w:szCs w:val="18"/>
                <w:highlight w:val="yellow"/>
              </w:rPr>
            </w:pPr>
          </w:p>
        </w:tc>
        <w:tc>
          <w:tcPr>
            <w:tcW w:w="2359" w:type="dxa"/>
          </w:tcPr>
          <w:p w14:paraId="3F63BB2D" w14:textId="0FD071D8" w:rsidR="00BF1FC0" w:rsidRDefault="00BF1FC0" w:rsidP="00BF1FC0">
            <w:pPr>
              <w:spacing w:after="120"/>
              <w:rPr>
                <w:rFonts w:cs="Arial"/>
                <w:sz w:val="18"/>
                <w:szCs w:val="18"/>
                <w:highlight w:val="yellow"/>
              </w:rPr>
            </w:pPr>
            <w:r>
              <w:rPr>
                <w:rFonts w:cs="Arial"/>
                <w:sz w:val="18"/>
                <w:szCs w:val="18"/>
                <w:highlight w:val="yellow"/>
              </w:rPr>
              <w:t>Fylles ut</w:t>
            </w:r>
          </w:p>
        </w:tc>
      </w:tr>
      <w:tr w:rsidR="00BF1FC0" w:rsidRPr="00446B13" w14:paraId="275FC7CD" w14:textId="0966DA52" w:rsidTr="004B4EFF">
        <w:trPr>
          <w:trHeight w:val="496"/>
        </w:trPr>
        <w:tc>
          <w:tcPr>
            <w:tcW w:w="9351" w:type="dxa"/>
            <w:gridSpan w:val="3"/>
            <w:shd w:val="clear" w:color="auto" w:fill="E7E6E6" w:themeFill="background2"/>
          </w:tcPr>
          <w:p w14:paraId="49D22872" w14:textId="38F4D459" w:rsidR="00BF1FC0" w:rsidRPr="00EA48B9" w:rsidRDefault="00BF1FC0" w:rsidP="00BF1FC0">
            <w:pPr>
              <w:spacing w:after="120"/>
              <w:rPr>
                <w:rFonts w:cs="Arial"/>
                <w:b/>
                <w:bCs/>
                <w:sz w:val="18"/>
                <w:szCs w:val="18"/>
              </w:rPr>
            </w:pPr>
            <w:r w:rsidRPr="00EA48B9">
              <w:rPr>
                <w:rFonts w:cs="Arial"/>
                <w:b/>
                <w:bCs/>
                <w:sz w:val="18"/>
                <w:szCs w:val="18"/>
              </w:rPr>
              <w:t>Tilgjengelighet</w:t>
            </w:r>
          </w:p>
        </w:tc>
      </w:tr>
      <w:tr w:rsidR="00BF1FC0" w:rsidRPr="00446B13" w14:paraId="55E66304" w14:textId="7520C579" w:rsidTr="004B4EFF">
        <w:trPr>
          <w:trHeight w:val="827"/>
        </w:trPr>
        <w:tc>
          <w:tcPr>
            <w:tcW w:w="2411" w:type="dxa"/>
          </w:tcPr>
          <w:p w14:paraId="24A9868A" w14:textId="70A83972" w:rsidR="00BF1FC0" w:rsidRPr="004F00C7" w:rsidRDefault="00BF1FC0" w:rsidP="00BF1FC0">
            <w:pPr>
              <w:spacing w:after="120"/>
              <w:rPr>
                <w:rFonts w:cs="Arial"/>
                <w:sz w:val="18"/>
                <w:szCs w:val="18"/>
                <w:highlight w:val="green"/>
              </w:rPr>
            </w:pPr>
            <w:r>
              <w:rPr>
                <w:rFonts w:cs="Arial"/>
                <w:sz w:val="18"/>
                <w:szCs w:val="24"/>
              </w:rPr>
              <w:t>Tilbudt k</w:t>
            </w:r>
            <w:r w:rsidRPr="001C2552">
              <w:rPr>
                <w:rFonts w:cs="Arial"/>
                <w:sz w:val="18"/>
                <w:szCs w:val="24"/>
              </w:rPr>
              <w:t xml:space="preserve">onsulentens tilgjengelighet og tid for oppstart og </w:t>
            </w:r>
            <w:r w:rsidR="0053262A">
              <w:rPr>
                <w:rFonts w:cs="Arial"/>
                <w:sz w:val="18"/>
                <w:szCs w:val="24"/>
              </w:rPr>
              <w:t>o</w:t>
            </w:r>
            <w:r w:rsidRPr="001C2552">
              <w:rPr>
                <w:rFonts w:cs="Arial"/>
                <w:sz w:val="18"/>
                <w:szCs w:val="24"/>
              </w:rPr>
              <w:t>psjon</w:t>
            </w:r>
            <w:r w:rsidR="0053262A">
              <w:rPr>
                <w:rFonts w:cs="Arial"/>
                <w:sz w:val="18"/>
                <w:szCs w:val="24"/>
              </w:rPr>
              <w:t>.</w:t>
            </w:r>
          </w:p>
        </w:tc>
        <w:tc>
          <w:tcPr>
            <w:tcW w:w="6940" w:type="dxa"/>
            <w:gridSpan w:val="2"/>
          </w:tcPr>
          <w:p w14:paraId="0544B2A4" w14:textId="443C508A" w:rsidR="00BF1FC0" w:rsidRPr="00EA48B9" w:rsidRDefault="00BF1FC0" w:rsidP="00BF1FC0">
            <w:pPr>
              <w:spacing w:after="120"/>
              <w:rPr>
                <w:rFonts w:cs="Arial"/>
                <w:sz w:val="18"/>
                <w:szCs w:val="18"/>
                <w:highlight w:val="yellow"/>
              </w:rPr>
            </w:pPr>
            <w:r w:rsidRPr="00EA48B9">
              <w:rPr>
                <w:rFonts w:cs="Arial"/>
                <w:sz w:val="18"/>
                <w:szCs w:val="18"/>
                <w:highlight w:val="yellow"/>
              </w:rPr>
              <w:t>Bekreftelse.</w:t>
            </w:r>
          </w:p>
        </w:tc>
      </w:tr>
    </w:tbl>
    <w:p w14:paraId="3DA3BF64" w14:textId="046B0F89" w:rsidR="00145BA8" w:rsidRDefault="00145BA8" w:rsidP="00145BA8">
      <w:pPr>
        <w:keepNext/>
        <w:widowControl/>
        <w:spacing w:before="240" w:after="240"/>
        <w:outlineLvl w:val="0"/>
        <w:rPr>
          <w:rFonts w:ascii="Arial" w:eastAsia="MS Gothic" w:hAnsi="Arial"/>
          <w:caps/>
          <w:color w:val="44515B"/>
          <w:sz w:val="36"/>
          <w:szCs w:val="36"/>
        </w:rPr>
      </w:pPr>
      <w:bookmarkStart w:id="1" w:name="_Toc534716392"/>
      <w:bookmarkEnd w:id="0"/>
      <w:r w:rsidRPr="00145BA8">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3</w:t>
      </w:r>
      <w:r w:rsidRPr="00145BA8">
        <w:rPr>
          <w:rFonts w:ascii="Arial" w:eastAsia="MS Gothic" w:hAnsi="Arial"/>
          <w:caps/>
          <w:color w:val="44515B"/>
          <w:sz w:val="36"/>
          <w:szCs w:val="36"/>
        </w:rPr>
        <w:t xml:space="preserve"> Prosjekt- og fremdriftsplan</w:t>
      </w:r>
      <w:bookmarkEnd w:id="1"/>
    </w:p>
    <w:p w14:paraId="23DF85F1" w14:textId="77777777" w:rsidR="00464917" w:rsidRPr="00145BA8" w:rsidRDefault="00464917" w:rsidP="00145BA8">
      <w:pPr>
        <w:keepNext/>
        <w:widowControl/>
        <w:spacing w:before="240" w:after="240"/>
        <w:outlineLvl w:val="0"/>
        <w:rPr>
          <w:rFonts w:ascii="Arial" w:eastAsia="MS Gothic" w:hAnsi="Arial"/>
          <w:caps/>
          <w:color w:val="44515B"/>
          <w:sz w:val="36"/>
          <w:szCs w:val="36"/>
        </w:rPr>
      </w:pPr>
    </w:p>
    <w:p w14:paraId="4DF22AC8" w14:textId="77777777" w:rsidR="00145BA8" w:rsidRPr="00145BA8" w:rsidRDefault="00145BA8" w:rsidP="00145BA8">
      <w:pPr>
        <w:keepLines w:val="0"/>
        <w:widowControl/>
        <w:spacing w:before="120"/>
        <w:rPr>
          <w:rFonts w:ascii="Arial" w:hAnsi="Arial"/>
          <w:sz w:val="18"/>
          <w:szCs w:val="24"/>
        </w:rPr>
      </w:pPr>
    </w:p>
    <w:p w14:paraId="17479B53"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14:paraId="27FB8723" w14:textId="77777777" w:rsidR="00464917" w:rsidRPr="00BC642B" w:rsidRDefault="00464917" w:rsidP="00200C6F">
      <w:pPr>
        <w:keepNext/>
        <w:widowControl/>
        <w:spacing w:before="120"/>
        <w:outlineLvl w:val="1"/>
        <w:rPr>
          <w:rFonts w:ascii="Arial" w:eastAsia="MS Gothic" w:hAnsi="Arial"/>
          <w:b/>
          <w:bCs/>
          <w:caps/>
          <w:color w:val="44515B"/>
          <w:sz w:val="26"/>
          <w:szCs w:val="18"/>
        </w:rPr>
      </w:pPr>
    </w:p>
    <w:p w14:paraId="311E8E5A" w14:textId="42E0D91A" w:rsidR="00200C6F" w:rsidRPr="00D7427D" w:rsidRDefault="00823546" w:rsidP="00200C6F">
      <w:pPr>
        <w:keepLines w:val="0"/>
        <w:widowControl/>
        <w:spacing w:before="120"/>
        <w:rPr>
          <w:rFonts w:ascii="Arial" w:eastAsia="Calibri" w:hAnsi="Arial" w:cs="Arial"/>
          <w:sz w:val="18"/>
          <w:szCs w:val="18"/>
        </w:rPr>
      </w:pPr>
      <w:r w:rsidRPr="00210731">
        <w:rPr>
          <w:rFonts w:ascii="Arial" w:hAnsi="Arial" w:cs="Arial"/>
          <w:sz w:val="18"/>
          <w:szCs w:val="18"/>
        </w:rPr>
        <w:t xml:space="preserve">Estimert oppstartsdato: </w:t>
      </w:r>
      <w:r w:rsidR="0023219A">
        <w:rPr>
          <w:rFonts w:ascii="Arial" w:hAnsi="Arial" w:cs="Arial"/>
          <w:sz w:val="18"/>
          <w:szCs w:val="18"/>
        </w:rPr>
        <w:t>01.09.2025.</w:t>
      </w:r>
    </w:p>
    <w:p w14:paraId="5853E876" w14:textId="4B2B9E41" w:rsidR="00004395" w:rsidRPr="00DD1A3D" w:rsidRDefault="00200C6F" w:rsidP="00200C6F">
      <w:pPr>
        <w:keepLines w:val="0"/>
        <w:widowControl/>
        <w:spacing w:before="120"/>
        <w:rPr>
          <w:rFonts w:ascii="Arial" w:hAnsi="Arial" w:cs="Arial"/>
          <w:sz w:val="18"/>
          <w:szCs w:val="18"/>
        </w:rPr>
      </w:pPr>
      <w:r w:rsidRPr="4DCBCC2E">
        <w:rPr>
          <w:rFonts w:ascii="Arial" w:hAnsi="Arial" w:cs="Arial"/>
          <w:sz w:val="18"/>
          <w:szCs w:val="18"/>
        </w:rPr>
        <w:t>Avtales endelig ved kontraktsinngåelse.</w:t>
      </w:r>
    </w:p>
    <w:p w14:paraId="6E4175D4" w14:textId="77777777" w:rsidR="00200C6F" w:rsidRDefault="00200C6F" w:rsidP="00200C6F">
      <w:pPr>
        <w:keepLines w:val="0"/>
        <w:widowControl/>
        <w:spacing w:before="120"/>
        <w:rPr>
          <w:rFonts w:ascii="Arial" w:hAnsi="Arial" w:cs="Arial"/>
          <w:sz w:val="18"/>
          <w:szCs w:val="18"/>
        </w:rPr>
      </w:pPr>
    </w:p>
    <w:p w14:paraId="6E4D88B3" w14:textId="77777777" w:rsidR="00464917" w:rsidRDefault="00464917" w:rsidP="00200C6F">
      <w:pPr>
        <w:keepLines w:val="0"/>
        <w:widowControl/>
        <w:spacing w:before="120"/>
        <w:rPr>
          <w:rFonts w:ascii="Arial" w:hAnsi="Arial" w:cs="Arial"/>
          <w:sz w:val="18"/>
          <w:szCs w:val="18"/>
        </w:rPr>
      </w:pPr>
    </w:p>
    <w:p w14:paraId="2E1686FF" w14:textId="77777777" w:rsidR="00464917" w:rsidRDefault="00464917" w:rsidP="00200C6F">
      <w:pPr>
        <w:keepLines w:val="0"/>
        <w:widowControl/>
        <w:spacing w:before="120"/>
        <w:rPr>
          <w:rFonts w:ascii="Arial" w:hAnsi="Arial" w:cs="Arial"/>
          <w:sz w:val="18"/>
          <w:szCs w:val="18"/>
        </w:rPr>
      </w:pPr>
    </w:p>
    <w:p w14:paraId="0259445D" w14:textId="77777777" w:rsidR="00D263DD" w:rsidRPr="00D7427D" w:rsidRDefault="00D263DD" w:rsidP="00200C6F">
      <w:pPr>
        <w:keepLines w:val="0"/>
        <w:widowControl/>
        <w:spacing w:before="120"/>
        <w:rPr>
          <w:rFonts w:ascii="Arial" w:hAnsi="Arial" w:cs="Arial"/>
          <w:sz w:val="18"/>
          <w:szCs w:val="18"/>
        </w:rPr>
      </w:pPr>
    </w:p>
    <w:p w14:paraId="60522BD7"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14:paraId="58D4F5ED" w14:textId="77777777" w:rsidR="00511159" w:rsidRDefault="00511159" w:rsidP="00200C6F">
      <w:pPr>
        <w:keepNext/>
        <w:widowControl/>
        <w:spacing w:before="120"/>
        <w:outlineLvl w:val="1"/>
        <w:rPr>
          <w:rFonts w:ascii="Arial" w:eastAsia="MS Gothic" w:hAnsi="Arial"/>
          <w:b/>
          <w:bCs/>
          <w:caps/>
          <w:color w:val="44515B"/>
          <w:sz w:val="26"/>
          <w:szCs w:val="18"/>
        </w:rPr>
      </w:pPr>
    </w:p>
    <w:p w14:paraId="53A32D4E" w14:textId="4709E8E3" w:rsidR="00511159" w:rsidRPr="00511159" w:rsidRDefault="00511159" w:rsidP="00511159">
      <w:pPr>
        <w:spacing w:before="120" w:after="120"/>
        <w:rPr>
          <w:rFonts w:ascii="Arial" w:eastAsia="Calibri" w:hAnsi="Arial" w:cs="Arial"/>
          <w:sz w:val="18"/>
          <w:szCs w:val="18"/>
        </w:rPr>
      </w:pPr>
      <w:r w:rsidRPr="00511159">
        <w:rPr>
          <w:rFonts w:ascii="Arial" w:eastAsia="Calibri" w:hAnsi="Arial" w:cs="Arial"/>
          <w:sz w:val="18"/>
          <w:szCs w:val="18"/>
        </w:rPr>
        <w:t xml:space="preserve">Antatt omfang: </w:t>
      </w:r>
      <w:r>
        <w:rPr>
          <w:rFonts w:ascii="Arial" w:eastAsia="Calibri" w:hAnsi="Arial" w:cs="Arial"/>
          <w:sz w:val="18"/>
          <w:szCs w:val="18"/>
        </w:rPr>
        <w:t xml:space="preserve">1 </w:t>
      </w:r>
      <w:r w:rsidR="00287EAE">
        <w:rPr>
          <w:rFonts w:ascii="Arial" w:eastAsia="Calibri" w:hAnsi="Arial" w:cs="Arial"/>
          <w:sz w:val="18"/>
          <w:szCs w:val="18"/>
        </w:rPr>
        <w:t>konsulent/senior utvikler i inntil</w:t>
      </w:r>
      <w:r w:rsidRPr="00511159">
        <w:rPr>
          <w:rFonts w:ascii="Arial" w:eastAsia="Calibri" w:hAnsi="Arial" w:cs="Arial"/>
          <w:sz w:val="18"/>
          <w:szCs w:val="18"/>
        </w:rPr>
        <w:t xml:space="preserve"> 100% stilling.</w:t>
      </w:r>
    </w:p>
    <w:p w14:paraId="360DE892" w14:textId="0DD37A76" w:rsidR="00511159" w:rsidRPr="00511159" w:rsidRDefault="00511159" w:rsidP="00511159">
      <w:pPr>
        <w:spacing w:before="120" w:after="120"/>
        <w:rPr>
          <w:rFonts w:ascii="Arial" w:eastAsia="Calibri" w:hAnsi="Arial" w:cs="Arial"/>
          <w:sz w:val="18"/>
          <w:szCs w:val="18"/>
        </w:rPr>
      </w:pPr>
      <w:r w:rsidRPr="00511159">
        <w:rPr>
          <w:rFonts w:ascii="Arial" w:eastAsia="Calibri" w:hAnsi="Arial" w:cs="Arial"/>
          <w:sz w:val="18"/>
          <w:szCs w:val="18"/>
        </w:rPr>
        <w:t>Det forutsettes at de tilbudt konsulent er 100 % tilgjengelig.</w:t>
      </w:r>
    </w:p>
    <w:p w14:paraId="4E9FFDB5" w14:textId="77777777" w:rsidR="00511159" w:rsidRPr="00511159" w:rsidRDefault="00511159" w:rsidP="00511159">
      <w:pPr>
        <w:spacing w:before="120" w:after="120"/>
        <w:rPr>
          <w:rFonts w:ascii="Arial" w:eastAsia="Calibri" w:hAnsi="Arial" w:cs="Arial"/>
          <w:sz w:val="18"/>
          <w:szCs w:val="18"/>
        </w:rPr>
      </w:pPr>
      <w:r w:rsidRPr="00511159">
        <w:rPr>
          <w:rFonts w:ascii="Arial" w:eastAsia="Calibri" w:hAnsi="Arial" w:cs="Arial"/>
          <w:sz w:val="18"/>
          <w:szCs w:val="18"/>
        </w:rPr>
        <w:t>Kunden forbeholder seg retten til å justere arbeidsomfanget etter behov.</w:t>
      </w:r>
    </w:p>
    <w:p w14:paraId="0FDB405D" w14:textId="77777777" w:rsidR="00D263DD" w:rsidRDefault="00D263DD" w:rsidP="00200C6F">
      <w:pPr>
        <w:keepNext/>
        <w:widowControl/>
        <w:spacing w:before="120"/>
        <w:outlineLvl w:val="1"/>
        <w:rPr>
          <w:rFonts w:ascii="Arial" w:eastAsia="MS Gothic" w:hAnsi="Arial"/>
          <w:b/>
          <w:bCs/>
          <w:caps/>
          <w:color w:val="44515B"/>
          <w:sz w:val="26"/>
          <w:szCs w:val="18"/>
        </w:rPr>
      </w:pPr>
    </w:p>
    <w:p w14:paraId="6AA3A44E" w14:textId="77777777" w:rsidR="00D263DD" w:rsidRDefault="00D263DD" w:rsidP="00200C6F">
      <w:pPr>
        <w:keepNext/>
        <w:widowControl/>
        <w:spacing w:before="120"/>
        <w:outlineLvl w:val="1"/>
        <w:rPr>
          <w:rFonts w:ascii="Arial" w:eastAsia="MS Gothic" w:hAnsi="Arial"/>
          <w:b/>
          <w:bCs/>
          <w:caps/>
          <w:color w:val="44515B"/>
          <w:sz w:val="26"/>
          <w:szCs w:val="18"/>
        </w:rPr>
      </w:pPr>
    </w:p>
    <w:p w14:paraId="7C3F0972" w14:textId="77777777" w:rsidR="00287EAE" w:rsidRDefault="00287EAE" w:rsidP="00200C6F">
      <w:pPr>
        <w:keepNext/>
        <w:widowControl/>
        <w:spacing w:before="120"/>
        <w:outlineLvl w:val="1"/>
        <w:rPr>
          <w:rFonts w:ascii="Arial" w:eastAsia="MS Gothic" w:hAnsi="Arial"/>
          <w:b/>
          <w:bCs/>
          <w:caps/>
          <w:color w:val="44515B"/>
          <w:sz w:val="26"/>
          <w:szCs w:val="18"/>
        </w:rPr>
      </w:pPr>
    </w:p>
    <w:p w14:paraId="64C4C1C4" w14:textId="27D8B486" w:rsidR="008171BA"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14:paraId="6E842432" w14:textId="77777777" w:rsidR="00DD33B7" w:rsidRPr="00BC642B" w:rsidRDefault="00DD33B7" w:rsidP="00200C6F">
      <w:pPr>
        <w:keepNext/>
        <w:widowControl/>
        <w:spacing w:before="120"/>
        <w:outlineLvl w:val="1"/>
        <w:rPr>
          <w:rFonts w:ascii="Arial" w:eastAsia="MS Gothic" w:hAnsi="Arial"/>
          <w:b/>
          <w:bCs/>
          <w:caps/>
          <w:color w:val="44515B"/>
          <w:sz w:val="26"/>
          <w:szCs w:val="18"/>
        </w:rPr>
      </w:pPr>
    </w:p>
    <w:p w14:paraId="66E458BB" w14:textId="64554FC1" w:rsidR="00200C6F" w:rsidRPr="00DD33B7" w:rsidRDefault="0023219A" w:rsidP="00200C6F">
      <w:pPr>
        <w:keepLines w:val="0"/>
        <w:widowControl/>
        <w:spacing w:before="120"/>
        <w:rPr>
          <w:rFonts w:ascii="Arial" w:hAnsi="Arial" w:cs="Arial"/>
          <w:sz w:val="18"/>
          <w:szCs w:val="18"/>
        </w:rPr>
      </w:pPr>
      <w:r>
        <w:rPr>
          <w:rFonts w:ascii="Arial" w:eastAsia="Calibri" w:hAnsi="Arial" w:cs="Arial"/>
          <w:sz w:val="18"/>
          <w:szCs w:val="18"/>
        </w:rPr>
        <w:t>01.09.2025</w:t>
      </w:r>
      <w:r w:rsidR="008171BA" w:rsidRPr="00DD33B7">
        <w:rPr>
          <w:rFonts w:ascii="Arial" w:eastAsia="Calibri" w:hAnsi="Arial" w:cs="Arial"/>
          <w:sz w:val="18"/>
          <w:szCs w:val="18"/>
        </w:rPr>
        <w:t xml:space="preserve"> – 30.06.2026</w:t>
      </w:r>
      <w:r w:rsidR="00DD33B7" w:rsidRPr="00DD33B7">
        <w:rPr>
          <w:rFonts w:ascii="Arial" w:eastAsia="Calibri" w:hAnsi="Arial" w:cs="Arial"/>
          <w:sz w:val="18"/>
          <w:szCs w:val="18"/>
        </w:rPr>
        <w:t>.</w:t>
      </w:r>
    </w:p>
    <w:p w14:paraId="7DE23338" w14:textId="77777777" w:rsidR="00200C6F" w:rsidRDefault="00200C6F" w:rsidP="00200C6F">
      <w:pPr>
        <w:keepLines w:val="0"/>
        <w:widowControl/>
        <w:rPr>
          <w:rFonts w:ascii="Arial" w:hAnsi="Arial"/>
          <w:sz w:val="18"/>
          <w:szCs w:val="24"/>
        </w:rPr>
      </w:pPr>
    </w:p>
    <w:p w14:paraId="63308141" w14:textId="77777777" w:rsidR="00DD33B7" w:rsidRDefault="00DD33B7" w:rsidP="00200C6F">
      <w:pPr>
        <w:keepLines w:val="0"/>
        <w:widowControl/>
        <w:rPr>
          <w:rFonts w:ascii="Arial" w:hAnsi="Arial"/>
          <w:sz w:val="18"/>
          <w:szCs w:val="24"/>
        </w:rPr>
      </w:pPr>
    </w:p>
    <w:p w14:paraId="27BC425E" w14:textId="77777777" w:rsidR="003F3488" w:rsidRDefault="003F3488" w:rsidP="00200C6F">
      <w:pPr>
        <w:keepLines w:val="0"/>
        <w:widowControl/>
        <w:rPr>
          <w:rFonts w:ascii="Arial" w:hAnsi="Arial"/>
          <w:sz w:val="18"/>
          <w:szCs w:val="24"/>
        </w:rPr>
      </w:pPr>
    </w:p>
    <w:p w14:paraId="5F5033FB" w14:textId="77777777" w:rsidR="003F3488" w:rsidRDefault="003F3488" w:rsidP="00200C6F">
      <w:pPr>
        <w:keepLines w:val="0"/>
        <w:widowControl/>
        <w:rPr>
          <w:rFonts w:ascii="Arial" w:hAnsi="Arial"/>
          <w:sz w:val="18"/>
          <w:szCs w:val="24"/>
        </w:rPr>
      </w:pPr>
    </w:p>
    <w:p w14:paraId="40A9E2CA" w14:textId="77777777" w:rsidR="00DD33B7" w:rsidRPr="00DD33B7" w:rsidRDefault="00DD33B7" w:rsidP="00200C6F">
      <w:pPr>
        <w:keepLines w:val="0"/>
        <w:widowControl/>
        <w:rPr>
          <w:rFonts w:ascii="Arial" w:hAnsi="Arial"/>
          <w:sz w:val="18"/>
          <w:szCs w:val="24"/>
        </w:rPr>
      </w:pPr>
    </w:p>
    <w:p w14:paraId="69D3E1BA"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14:paraId="2F459500" w14:textId="77777777" w:rsidR="00DD33B7" w:rsidRDefault="00DD33B7" w:rsidP="00200C6F">
      <w:pPr>
        <w:keepLines w:val="0"/>
        <w:widowControl/>
        <w:rPr>
          <w:rFonts w:ascii="Arial" w:eastAsia="Calibri" w:hAnsi="Arial" w:cs="Arial"/>
          <w:b/>
          <w:bCs/>
          <w:sz w:val="18"/>
          <w:szCs w:val="18"/>
          <w:highlight w:val="green"/>
        </w:rPr>
      </w:pPr>
    </w:p>
    <w:p w14:paraId="7EAB1C08" w14:textId="77777777" w:rsidR="00DD33B7" w:rsidRDefault="00DD33B7" w:rsidP="00200C6F">
      <w:pPr>
        <w:keepLines w:val="0"/>
        <w:widowControl/>
        <w:rPr>
          <w:rFonts w:ascii="Arial" w:eastAsia="Calibri" w:hAnsi="Arial" w:cs="Arial"/>
          <w:b/>
          <w:bCs/>
          <w:sz w:val="18"/>
          <w:szCs w:val="18"/>
          <w:highlight w:val="green"/>
        </w:rPr>
      </w:pPr>
    </w:p>
    <w:p w14:paraId="407BDF48" w14:textId="77777777" w:rsidR="00DD33B7" w:rsidRPr="003F3488" w:rsidRDefault="00DD33B7" w:rsidP="00200C6F">
      <w:pPr>
        <w:keepLines w:val="0"/>
        <w:widowControl/>
        <w:rPr>
          <w:rFonts w:ascii="Arial" w:eastAsia="Calibri" w:hAnsi="Arial" w:cs="Arial"/>
          <w:sz w:val="18"/>
          <w:szCs w:val="18"/>
        </w:rPr>
      </w:pPr>
      <w:r w:rsidRPr="003F3488">
        <w:rPr>
          <w:rFonts w:ascii="Arial" w:eastAsia="Calibri" w:hAnsi="Arial" w:cs="Arial"/>
          <w:sz w:val="18"/>
          <w:szCs w:val="18"/>
        </w:rPr>
        <w:t>Opsjon 1: 01.07.2026 – 31.12.2026.</w:t>
      </w:r>
    </w:p>
    <w:p w14:paraId="232BCAC9" w14:textId="77777777" w:rsidR="00DD33B7" w:rsidRPr="003F3488" w:rsidRDefault="00DD33B7" w:rsidP="00200C6F">
      <w:pPr>
        <w:keepLines w:val="0"/>
        <w:widowControl/>
        <w:rPr>
          <w:rFonts w:ascii="Arial" w:eastAsia="Calibri" w:hAnsi="Arial" w:cs="Arial"/>
          <w:sz w:val="18"/>
          <w:szCs w:val="18"/>
        </w:rPr>
      </w:pPr>
      <w:r w:rsidRPr="003F3488">
        <w:rPr>
          <w:rFonts w:ascii="Arial" w:eastAsia="Calibri" w:hAnsi="Arial" w:cs="Arial"/>
          <w:sz w:val="18"/>
          <w:szCs w:val="18"/>
        </w:rPr>
        <w:t>Opsjon 2: 01.01.2027 – 30.06.2027.</w:t>
      </w:r>
    </w:p>
    <w:p w14:paraId="5427C1B9" w14:textId="77777777" w:rsidR="003F3488" w:rsidRDefault="00DD33B7" w:rsidP="00200C6F">
      <w:pPr>
        <w:keepLines w:val="0"/>
        <w:widowControl/>
        <w:rPr>
          <w:rFonts w:ascii="Arial" w:eastAsia="Calibri" w:hAnsi="Arial" w:cs="Arial"/>
          <w:sz w:val="18"/>
          <w:szCs w:val="18"/>
        </w:rPr>
      </w:pPr>
      <w:r w:rsidRPr="003F3488">
        <w:rPr>
          <w:rFonts w:ascii="Arial" w:eastAsia="Calibri" w:hAnsi="Arial" w:cs="Arial"/>
          <w:sz w:val="18"/>
          <w:szCs w:val="18"/>
        </w:rPr>
        <w:t xml:space="preserve">Opsjon 3: </w:t>
      </w:r>
      <w:r w:rsidR="003F3488" w:rsidRPr="003F3488">
        <w:rPr>
          <w:rFonts w:ascii="Arial" w:eastAsia="Calibri" w:hAnsi="Arial" w:cs="Arial"/>
          <w:sz w:val="18"/>
          <w:szCs w:val="18"/>
        </w:rPr>
        <w:t>01.07.2027 – 31.12.2027.</w:t>
      </w:r>
    </w:p>
    <w:p w14:paraId="6287BC2E" w14:textId="1A661D1D" w:rsidR="0023219A" w:rsidRPr="003F3488" w:rsidRDefault="0023219A" w:rsidP="00200C6F">
      <w:pPr>
        <w:keepLines w:val="0"/>
        <w:widowControl/>
        <w:rPr>
          <w:rFonts w:ascii="Arial" w:eastAsia="Calibri" w:hAnsi="Arial" w:cs="Arial"/>
          <w:sz w:val="18"/>
          <w:szCs w:val="18"/>
        </w:rPr>
      </w:pPr>
      <w:r>
        <w:rPr>
          <w:rFonts w:ascii="Arial" w:eastAsia="Calibri" w:hAnsi="Arial" w:cs="Arial"/>
          <w:sz w:val="18"/>
          <w:szCs w:val="18"/>
        </w:rPr>
        <w:t>Opsjon 4: 01.01.2028 – 30.06.2028.</w:t>
      </w:r>
    </w:p>
    <w:p w14:paraId="6A996ACC" w14:textId="77777777" w:rsidR="003F3488" w:rsidRPr="003F3488" w:rsidRDefault="003F3488" w:rsidP="00200C6F">
      <w:pPr>
        <w:keepLines w:val="0"/>
        <w:widowControl/>
        <w:rPr>
          <w:rFonts w:ascii="Arial" w:eastAsia="Calibri" w:hAnsi="Arial" w:cs="Arial"/>
          <w:sz w:val="18"/>
          <w:szCs w:val="18"/>
        </w:rPr>
      </w:pPr>
    </w:p>
    <w:p w14:paraId="31E1265B" w14:textId="51E08B8B" w:rsidR="00200C6F" w:rsidRDefault="00200C6F" w:rsidP="00200C6F">
      <w:pPr>
        <w:keepLines w:val="0"/>
        <w:widowControl/>
        <w:rPr>
          <w:rFonts w:ascii="Arial" w:hAnsi="Arial"/>
          <w:sz w:val="18"/>
          <w:szCs w:val="24"/>
        </w:rPr>
      </w:pPr>
    </w:p>
    <w:p w14:paraId="2E5632F5" w14:textId="77777777" w:rsidR="005167CD" w:rsidRDefault="005167CD" w:rsidP="00200C6F">
      <w:pPr>
        <w:keepLines w:val="0"/>
        <w:widowControl/>
        <w:rPr>
          <w:rFonts w:ascii="Arial" w:hAnsi="Arial"/>
          <w:sz w:val="18"/>
          <w:szCs w:val="24"/>
        </w:rPr>
      </w:pPr>
    </w:p>
    <w:p w14:paraId="731C4827" w14:textId="0D46E02E" w:rsidR="00371968" w:rsidRPr="002D5F30" w:rsidRDefault="00371968" w:rsidP="00371968">
      <w:pPr>
        <w:keepLines w:val="0"/>
        <w:widowControl/>
        <w:rPr>
          <w:rFonts w:ascii="Arial" w:hAnsi="Arial"/>
          <w:sz w:val="18"/>
          <w:szCs w:val="24"/>
        </w:rPr>
      </w:pPr>
      <w:r w:rsidRPr="002D5F30">
        <w:rPr>
          <w:rFonts w:ascii="Arial" w:hAnsi="Arial"/>
          <w:sz w:val="18"/>
          <w:szCs w:val="24"/>
        </w:rPr>
        <w:br w:type="page"/>
      </w:r>
    </w:p>
    <w:p w14:paraId="2377F0B9" w14:textId="191AAC68" w:rsidR="00ED77C0" w:rsidRPr="002D5F30" w:rsidRDefault="00ED77C0" w:rsidP="00ED77C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4</w:t>
      </w:r>
      <w:r w:rsidRPr="002D5F30">
        <w:rPr>
          <w:rFonts w:ascii="Arial" w:eastAsia="MS Gothic" w:hAnsi="Arial"/>
          <w:caps/>
          <w:color w:val="44515B"/>
          <w:sz w:val="36"/>
          <w:szCs w:val="36"/>
        </w:rPr>
        <w:t xml:space="preserve"> Administrative bestemmelser</w:t>
      </w:r>
    </w:p>
    <w:p w14:paraId="4B5AB449" w14:textId="77777777" w:rsidR="00ED77C0" w:rsidRPr="002D5F30" w:rsidRDefault="00ED77C0" w:rsidP="00ED77C0">
      <w:pPr>
        <w:keepLines w:val="0"/>
        <w:widowControl/>
        <w:spacing w:before="120"/>
        <w:rPr>
          <w:rFonts w:ascii="Arial" w:hAnsi="Arial"/>
          <w:sz w:val="18"/>
          <w:szCs w:val="24"/>
        </w:rPr>
      </w:pPr>
    </w:p>
    <w:p w14:paraId="71C32E81" w14:textId="77777777" w:rsidR="00ED77C0" w:rsidRPr="002D5F30" w:rsidRDefault="00ED77C0" w:rsidP="00ED77C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Partenes representanter</w:t>
      </w:r>
    </w:p>
    <w:p w14:paraId="67DC10D5" w14:textId="77777777" w:rsidR="00ED77C0" w:rsidRPr="002D5F30" w:rsidRDefault="00ED77C0" w:rsidP="00ED77C0">
      <w:pPr>
        <w:keepLines w:val="0"/>
        <w:widowControl/>
        <w:spacing w:before="120"/>
        <w:rPr>
          <w:rFonts w:ascii="Arial" w:hAnsi="Arial"/>
          <w:sz w:val="18"/>
          <w:szCs w:val="24"/>
        </w:rPr>
      </w:pPr>
      <w:r w:rsidRPr="002D5F30">
        <w:rPr>
          <w:rFonts w:ascii="Arial" w:hAnsi="Arial"/>
          <w:sz w:val="18"/>
          <w:szCs w:val="24"/>
        </w:rPr>
        <w:t>Bemyndigede representanter for partene:</w:t>
      </w:r>
    </w:p>
    <w:p w14:paraId="007EB2E5" w14:textId="77777777" w:rsidR="00ED77C0" w:rsidRPr="002D5F30" w:rsidRDefault="00ED77C0" w:rsidP="00ED77C0">
      <w:pPr>
        <w:keepLines w:val="0"/>
        <w:widowControl/>
        <w:spacing w:before="120"/>
        <w:rPr>
          <w:rFonts w:ascii="Arial" w:hAnsi="Arial"/>
          <w:sz w:val="18"/>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2D5F30" w14:paraId="746E017D" w14:textId="77777777" w:rsidTr="0062212D">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A1A3CE"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15DA8C"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Leverandøren</w:t>
            </w:r>
          </w:p>
        </w:tc>
      </w:tr>
      <w:tr w:rsidR="00ED77C0" w:rsidRPr="002D5F30" w14:paraId="55E4BECF"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3C0BB0" w14:textId="4320EBFE" w:rsidR="00ED77C0" w:rsidRPr="00614375" w:rsidRDefault="00ED77C0">
            <w:pPr>
              <w:keepLines w:val="0"/>
              <w:widowControl/>
              <w:suppressLineNumbers/>
              <w:suppressAutoHyphens/>
              <w:rPr>
                <w:rFonts w:ascii="Arial" w:hAnsi="Arial" w:cs="Arial"/>
                <w:sz w:val="18"/>
                <w:szCs w:val="18"/>
                <w:lang w:eastAsia="ar-SA"/>
              </w:rPr>
            </w:pPr>
            <w:r w:rsidRPr="00614375">
              <w:rPr>
                <w:rFonts w:ascii="Arial" w:hAnsi="Arial" w:cs="Arial"/>
                <w:sz w:val="18"/>
                <w:szCs w:val="18"/>
                <w:lang w:eastAsia="ar-SA"/>
              </w:rPr>
              <w:t xml:space="preserve">Navn: </w:t>
            </w:r>
            <w:r w:rsidR="00844E81" w:rsidRPr="00614375">
              <w:rPr>
                <w:rFonts w:ascii="Arial" w:hAnsi="Arial" w:cs="Arial"/>
                <w:sz w:val="18"/>
                <w:szCs w:val="18"/>
                <w:lang w:eastAsia="ar-SA"/>
              </w:rPr>
              <w:t>Ragnhild Varmedal</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993722"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Navn: </w:t>
            </w:r>
          </w:p>
        </w:tc>
      </w:tr>
      <w:tr w:rsidR="00ED77C0" w:rsidRPr="002D5F30" w14:paraId="2ED1380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378F287" w14:textId="685F518B" w:rsidR="00ED77C0" w:rsidRPr="00614375" w:rsidRDefault="00ED77C0">
            <w:pPr>
              <w:keepLines w:val="0"/>
              <w:widowControl/>
              <w:suppressLineNumbers/>
              <w:suppressAutoHyphens/>
              <w:rPr>
                <w:rFonts w:ascii="Arial" w:hAnsi="Arial" w:cs="Arial"/>
                <w:sz w:val="18"/>
                <w:szCs w:val="18"/>
                <w:lang w:eastAsia="ar-SA"/>
              </w:rPr>
            </w:pPr>
            <w:r w:rsidRPr="00614375">
              <w:rPr>
                <w:rFonts w:ascii="Arial" w:hAnsi="Arial" w:cs="Arial"/>
                <w:sz w:val="18"/>
                <w:szCs w:val="18"/>
                <w:lang w:eastAsia="ar-SA"/>
              </w:rPr>
              <w:t xml:space="preserve">Stilling: </w:t>
            </w:r>
            <w:r w:rsidR="00844E81" w:rsidRPr="00614375">
              <w:rPr>
                <w:rFonts w:ascii="Arial" w:hAnsi="Arial" w:cs="Arial"/>
                <w:sz w:val="18"/>
                <w:szCs w:val="18"/>
                <w:lang w:eastAsia="ar-SA"/>
              </w:rPr>
              <w:t>Tjenesteeier</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1FCEB07"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Stilling: </w:t>
            </w:r>
          </w:p>
        </w:tc>
      </w:tr>
      <w:tr w:rsidR="00ED77C0" w:rsidRPr="002D5F30" w14:paraId="3B2E626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5FE94C" w14:textId="536E101B" w:rsidR="00ED77C0" w:rsidRPr="00614375" w:rsidRDefault="00ED77C0">
            <w:pPr>
              <w:keepLines w:val="0"/>
              <w:widowControl/>
              <w:suppressLineNumbers/>
              <w:suppressAutoHyphens/>
              <w:rPr>
                <w:rFonts w:ascii="Arial" w:hAnsi="Arial" w:cs="Arial"/>
                <w:sz w:val="18"/>
                <w:szCs w:val="18"/>
                <w:lang w:eastAsia="ar-SA"/>
              </w:rPr>
            </w:pPr>
            <w:r w:rsidRPr="00614375">
              <w:rPr>
                <w:rFonts w:ascii="Arial" w:hAnsi="Arial" w:cs="Arial"/>
                <w:sz w:val="18"/>
                <w:szCs w:val="18"/>
                <w:lang w:eastAsia="ar-SA"/>
              </w:rPr>
              <w:t xml:space="preserve">Telefon: </w:t>
            </w:r>
            <w:r w:rsidR="00614375" w:rsidRPr="00614375">
              <w:rPr>
                <w:rFonts w:ascii="Arial" w:hAnsi="Arial" w:cs="Arial"/>
                <w:sz w:val="18"/>
                <w:szCs w:val="18"/>
                <w:lang w:eastAsia="ar-SA"/>
              </w:rPr>
              <w:t>+47 90 79 22 16</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85C049"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Telefon: </w:t>
            </w:r>
          </w:p>
        </w:tc>
      </w:tr>
      <w:tr w:rsidR="00ED77C0" w:rsidRPr="002D5F30" w14:paraId="561ED352"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82A205" w14:textId="61F30968" w:rsidR="00ED77C0" w:rsidRPr="00614375" w:rsidRDefault="00ED77C0">
            <w:pPr>
              <w:keepLines w:val="0"/>
              <w:widowControl/>
              <w:suppressLineNumbers/>
              <w:suppressAutoHyphens/>
              <w:rPr>
                <w:rFonts w:ascii="Arial" w:hAnsi="Arial" w:cs="Arial"/>
                <w:sz w:val="18"/>
                <w:szCs w:val="18"/>
                <w:lang w:eastAsia="ar-SA"/>
              </w:rPr>
            </w:pPr>
            <w:r w:rsidRPr="00614375">
              <w:rPr>
                <w:rFonts w:ascii="Arial" w:hAnsi="Arial" w:cs="Arial"/>
                <w:sz w:val="18"/>
                <w:szCs w:val="18"/>
                <w:lang w:eastAsia="ar-SA"/>
              </w:rPr>
              <w:t xml:space="preserve">E-post: </w:t>
            </w:r>
            <w:r w:rsidR="00614375" w:rsidRPr="00614375">
              <w:rPr>
                <w:rFonts w:ascii="Arial" w:hAnsi="Arial" w:cs="Arial"/>
                <w:sz w:val="18"/>
                <w:szCs w:val="18"/>
                <w:lang w:eastAsia="ar-SA"/>
              </w:rPr>
              <w:t>ragnhild.varmedal@nhn.no</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8EA363"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E-post: </w:t>
            </w:r>
          </w:p>
        </w:tc>
      </w:tr>
    </w:tbl>
    <w:p w14:paraId="26B435DF" w14:textId="77777777" w:rsidR="00ED77C0" w:rsidRDefault="00ED77C0" w:rsidP="00ED77C0">
      <w:pPr>
        <w:keepLines w:val="0"/>
        <w:widowControl/>
        <w:spacing w:before="120"/>
        <w:rPr>
          <w:rFonts w:ascii="Arial" w:hAnsi="Arial"/>
          <w:sz w:val="18"/>
          <w:szCs w:val="24"/>
        </w:rPr>
      </w:pPr>
    </w:p>
    <w:p w14:paraId="79C27956" w14:textId="77777777" w:rsidR="003F3488" w:rsidRPr="002D5F30" w:rsidRDefault="003F3488" w:rsidP="00ED77C0">
      <w:pPr>
        <w:keepLines w:val="0"/>
        <w:widowControl/>
        <w:spacing w:before="120"/>
        <w:rPr>
          <w:rFonts w:ascii="Arial" w:hAnsi="Arial"/>
          <w:sz w:val="18"/>
          <w:szCs w:val="24"/>
        </w:rPr>
      </w:pPr>
    </w:p>
    <w:p w14:paraId="6A8372D1" w14:textId="77777777" w:rsidR="00ED77C0" w:rsidRPr="002D5F30" w:rsidRDefault="00ED77C0" w:rsidP="00ED77C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Nøkkelpersonell</w:t>
      </w:r>
    </w:p>
    <w:p w14:paraId="4FD8AEB7" w14:textId="794C3A24" w:rsidR="00ED77C0" w:rsidRDefault="0087667A" w:rsidP="00ED77C0">
      <w:pPr>
        <w:keepLines w:val="0"/>
        <w:widowControl/>
        <w:spacing w:before="120"/>
        <w:rPr>
          <w:rFonts w:ascii="Arial" w:hAnsi="Arial" w:cs="Arial"/>
          <w:sz w:val="18"/>
          <w:szCs w:val="24"/>
        </w:rPr>
      </w:pPr>
      <w:r>
        <w:rPr>
          <w:rFonts w:ascii="Arial" w:hAnsi="Arial" w:cs="Arial"/>
          <w:sz w:val="18"/>
          <w:szCs w:val="24"/>
        </w:rPr>
        <w:t>Leverandørens</w:t>
      </w:r>
      <w:r w:rsidR="00ED77C0" w:rsidRPr="002D5F30">
        <w:rPr>
          <w:rFonts w:ascii="Arial" w:hAnsi="Arial" w:cs="Arial"/>
          <w:sz w:val="18"/>
          <w:szCs w:val="24"/>
        </w:rPr>
        <w:t xml:space="preserve"> nøkkelpersonell i forbindelse med utførelsen av Bistanden:</w:t>
      </w:r>
    </w:p>
    <w:p w14:paraId="4BD20668" w14:textId="77777777" w:rsidR="003F3488" w:rsidRPr="002D5F30" w:rsidRDefault="003F3488" w:rsidP="00ED77C0">
      <w:pPr>
        <w:keepLines w:val="0"/>
        <w:widowControl/>
        <w:spacing w:before="120"/>
        <w:rPr>
          <w:rFonts w:ascii="Arial" w:hAnsi="Arial" w:cs="Arial"/>
          <w:sz w:val="18"/>
          <w:szCs w:val="24"/>
        </w:rPr>
      </w:pPr>
    </w:p>
    <w:tbl>
      <w:tblPr>
        <w:tblW w:w="91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2837"/>
        <w:gridCol w:w="1987"/>
      </w:tblGrid>
      <w:tr w:rsidR="00ED77C0" w:rsidRPr="002D5F30" w14:paraId="131A732D" w14:textId="77777777" w:rsidTr="003F3488">
        <w:tc>
          <w:tcPr>
            <w:tcW w:w="43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B386CF" w14:textId="77777777" w:rsidR="00ED77C0" w:rsidRPr="0062212D" w:rsidRDefault="00ED77C0">
            <w:pPr>
              <w:keepLines w:val="0"/>
              <w:widowControl/>
              <w:spacing w:before="120"/>
              <w:rPr>
                <w:rFonts w:ascii="Arial" w:hAnsi="Arial" w:cs="Arial"/>
                <w:sz w:val="18"/>
                <w:szCs w:val="24"/>
                <w:lang w:eastAsia="en-US"/>
              </w:rPr>
            </w:pPr>
            <w:r w:rsidRPr="0062212D">
              <w:rPr>
                <w:rFonts w:ascii="Arial" w:eastAsia="Calibri" w:hAnsi="Arial" w:cs="Arial"/>
                <w:b/>
                <w:sz w:val="18"/>
                <w:szCs w:val="24"/>
                <w:lang w:eastAsia="en-US"/>
              </w:rPr>
              <w:t>Navn på aktuelt personell (nøkkelpersonell) hos Leverandøren</w:t>
            </w:r>
          </w:p>
        </w:tc>
        <w:tc>
          <w:tcPr>
            <w:tcW w:w="28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47955A"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Kompetansenivå/</w:t>
            </w:r>
          </w:p>
          <w:p w14:paraId="05399BF4" w14:textId="42E8C13F" w:rsidR="00ED77C0" w:rsidRPr="0062212D" w:rsidRDefault="00326EC3">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S</w:t>
            </w:r>
            <w:r w:rsidR="00ED77C0" w:rsidRPr="0062212D">
              <w:rPr>
                <w:rFonts w:ascii="Arial" w:hAnsi="Arial" w:cs="Arial"/>
                <w:b/>
                <w:sz w:val="18"/>
                <w:szCs w:val="24"/>
                <w:lang w:eastAsia="en-US"/>
              </w:rPr>
              <w:t>tillingskategori</w:t>
            </w:r>
            <w:r>
              <w:rPr>
                <w:rFonts w:ascii="Arial" w:hAnsi="Arial" w:cs="Arial"/>
                <w:b/>
                <w:sz w:val="18"/>
                <w:szCs w:val="24"/>
                <w:lang w:eastAsia="en-US"/>
              </w:rPr>
              <w:t xml:space="preserve"> </w:t>
            </w:r>
            <w:r w:rsidR="00814580">
              <w:rPr>
                <w:rFonts w:ascii="Arial" w:hAnsi="Arial" w:cs="Arial"/>
                <w:b/>
                <w:sz w:val="18"/>
                <w:szCs w:val="24"/>
                <w:lang w:eastAsia="en-US"/>
              </w:rPr>
              <w:t>iht. rammeavtalen</w:t>
            </w:r>
            <w:r w:rsidR="00ED77C0" w:rsidRPr="0062212D">
              <w:rPr>
                <w:rFonts w:ascii="Arial" w:hAnsi="Arial" w:cs="Arial"/>
                <w:b/>
                <w:sz w:val="18"/>
                <w:szCs w:val="24"/>
                <w:lang w:eastAsia="en-US"/>
              </w:rPr>
              <w:t>:</w:t>
            </w:r>
          </w:p>
        </w:tc>
        <w:tc>
          <w:tcPr>
            <w:tcW w:w="19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2095AB" w14:textId="6E060B78" w:rsidR="00ED77C0" w:rsidRPr="0062212D" w:rsidRDefault="00ED77C0">
            <w:pPr>
              <w:keepLines w:val="0"/>
              <w:widowControl/>
              <w:spacing w:before="120"/>
              <w:jc w:val="center"/>
              <w:rPr>
                <w:rFonts w:ascii="Arial" w:hAnsi="Arial" w:cs="Arial"/>
                <w:b/>
                <w:sz w:val="18"/>
                <w:szCs w:val="24"/>
                <w:lang w:eastAsia="en-US"/>
              </w:rPr>
            </w:pPr>
            <w:r w:rsidRPr="0062212D">
              <w:rPr>
                <w:rFonts w:ascii="Arial" w:hAnsi="Arial" w:cs="Arial"/>
                <w:b/>
                <w:sz w:val="18"/>
                <w:szCs w:val="24"/>
                <w:lang w:eastAsia="en-US"/>
              </w:rPr>
              <w:t>Anslått stillings</w:t>
            </w:r>
            <w:r w:rsidR="0086788A">
              <w:rPr>
                <w:rFonts w:ascii="Arial" w:hAnsi="Arial" w:cs="Arial"/>
                <w:b/>
                <w:sz w:val="18"/>
                <w:szCs w:val="24"/>
                <w:lang w:eastAsia="en-US"/>
              </w:rPr>
              <w:t>prosent</w:t>
            </w:r>
            <w:r w:rsidRPr="0062212D">
              <w:rPr>
                <w:rFonts w:ascii="Arial" w:hAnsi="Arial" w:cs="Arial"/>
                <w:b/>
                <w:sz w:val="18"/>
                <w:szCs w:val="24"/>
                <w:lang w:eastAsia="en-US"/>
              </w:rPr>
              <w:t>:</w:t>
            </w:r>
          </w:p>
        </w:tc>
      </w:tr>
      <w:tr w:rsidR="00ED77C0" w:rsidRPr="002D5F30" w14:paraId="178CD257" w14:textId="77777777" w:rsidTr="003F3488">
        <w:tc>
          <w:tcPr>
            <w:tcW w:w="4341" w:type="dxa"/>
            <w:tcBorders>
              <w:top w:val="single" w:sz="4" w:space="0" w:color="auto"/>
              <w:left w:val="single" w:sz="4" w:space="0" w:color="auto"/>
              <w:bottom w:val="single" w:sz="4" w:space="0" w:color="auto"/>
              <w:right w:val="single" w:sz="4" w:space="0" w:color="auto"/>
            </w:tcBorders>
            <w:hideMark/>
          </w:tcPr>
          <w:p w14:paraId="78C145B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Navn</w:t>
            </w:r>
          </w:p>
        </w:tc>
        <w:tc>
          <w:tcPr>
            <w:tcW w:w="2837" w:type="dxa"/>
            <w:tcBorders>
              <w:top w:val="single" w:sz="4" w:space="0" w:color="auto"/>
              <w:left w:val="single" w:sz="4" w:space="0" w:color="auto"/>
              <w:bottom w:val="single" w:sz="4" w:space="0" w:color="auto"/>
              <w:right w:val="single" w:sz="4" w:space="0" w:color="auto"/>
            </w:tcBorders>
            <w:hideMark/>
          </w:tcPr>
          <w:p w14:paraId="299C321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 xml:space="preserve"> Tittel</w:t>
            </w:r>
          </w:p>
        </w:tc>
        <w:tc>
          <w:tcPr>
            <w:tcW w:w="1987" w:type="dxa"/>
            <w:tcBorders>
              <w:top w:val="single" w:sz="4" w:space="0" w:color="auto"/>
              <w:left w:val="single" w:sz="4" w:space="0" w:color="auto"/>
              <w:bottom w:val="single" w:sz="4" w:space="0" w:color="auto"/>
              <w:right w:val="single" w:sz="4" w:space="0" w:color="auto"/>
            </w:tcBorders>
            <w:hideMark/>
          </w:tcPr>
          <w:p w14:paraId="683A16E2" w14:textId="468D16BE" w:rsidR="00ED77C0" w:rsidRPr="002D5F30" w:rsidRDefault="00E127B6">
            <w:pPr>
              <w:keepLines w:val="0"/>
              <w:widowControl/>
              <w:spacing w:before="120"/>
              <w:rPr>
                <w:rFonts w:ascii="Arial" w:hAnsi="Arial"/>
                <w:sz w:val="18"/>
                <w:szCs w:val="24"/>
                <w:highlight w:val="yellow"/>
                <w:lang w:eastAsia="en-US"/>
              </w:rPr>
            </w:pPr>
            <w:r>
              <w:rPr>
                <w:rFonts w:ascii="Arial" w:hAnsi="Arial"/>
                <w:sz w:val="18"/>
                <w:szCs w:val="24"/>
                <w:highlight w:val="yellow"/>
                <w:lang w:eastAsia="en-US"/>
              </w:rPr>
              <w:t>S</w:t>
            </w:r>
            <w:r w:rsidR="00D620F0">
              <w:rPr>
                <w:rFonts w:ascii="Arial" w:hAnsi="Arial"/>
                <w:sz w:val="18"/>
                <w:szCs w:val="24"/>
                <w:highlight w:val="yellow"/>
                <w:lang w:eastAsia="en-US"/>
              </w:rPr>
              <w:t>tillingsprosent</w:t>
            </w:r>
          </w:p>
        </w:tc>
      </w:tr>
    </w:tbl>
    <w:p w14:paraId="0A734E89" w14:textId="77777777" w:rsidR="00ED77C0" w:rsidRDefault="00ED77C0" w:rsidP="00ED77C0">
      <w:pPr>
        <w:keepLines w:val="0"/>
        <w:widowControl/>
        <w:spacing w:before="120"/>
        <w:rPr>
          <w:rFonts w:ascii="Arial" w:hAnsi="Arial"/>
          <w:sz w:val="18"/>
          <w:szCs w:val="24"/>
        </w:rPr>
      </w:pPr>
    </w:p>
    <w:p w14:paraId="762A1210" w14:textId="77777777" w:rsidR="003F3488" w:rsidRDefault="003F3488" w:rsidP="00ED77C0">
      <w:pPr>
        <w:keepLines w:val="0"/>
        <w:widowControl/>
        <w:spacing w:before="120"/>
        <w:rPr>
          <w:rFonts w:ascii="Arial" w:hAnsi="Arial"/>
          <w:sz w:val="18"/>
          <w:szCs w:val="24"/>
        </w:rPr>
      </w:pPr>
    </w:p>
    <w:p w14:paraId="7A4CFB87" w14:textId="77777777" w:rsidR="003F3488" w:rsidRDefault="003F3488" w:rsidP="00ED77C0">
      <w:pPr>
        <w:keepLines w:val="0"/>
        <w:widowControl/>
        <w:spacing w:before="120"/>
        <w:rPr>
          <w:rFonts w:ascii="Arial" w:hAnsi="Arial"/>
          <w:sz w:val="18"/>
          <w:szCs w:val="24"/>
        </w:rPr>
      </w:pPr>
    </w:p>
    <w:p w14:paraId="05D022E2" w14:textId="77777777" w:rsidR="003F3488" w:rsidRPr="002D5F30" w:rsidRDefault="003F3488" w:rsidP="00ED77C0">
      <w:pPr>
        <w:keepLines w:val="0"/>
        <w:widowControl/>
        <w:spacing w:before="120"/>
        <w:rPr>
          <w:rFonts w:ascii="Arial" w:hAnsi="Arial"/>
          <w:sz w:val="18"/>
          <w:szCs w:val="24"/>
        </w:rPr>
      </w:pPr>
    </w:p>
    <w:p w14:paraId="440579E0" w14:textId="77777777" w:rsidR="004C2B62" w:rsidRDefault="004C2B62" w:rsidP="004C2B62">
      <w:pPr>
        <w:keepNext/>
        <w:widowControl/>
        <w:spacing w:before="120"/>
        <w:outlineLvl w:val="1"/>
        <w:rPr>
          <w:rFonts w:ascii="Arial" w:eastAsia="MS Gothic" w:hAnsi="Arial"/>
          <w:b/>
          <w:bCs/>
          <w:caps/>
          <w:color w:val="44515B"/>
          <w:sz w:val="26"/>
          <w:szCs w:val="18"/>
        </w:rPr>
      </w:pPr>
      <w:r w:rsidRPr="00A01930">
        <w:rPr>
          <w:rFonts w:ascii="Arial" w:eastAsia="MS Gothic" w:hAnsi="Arial"/>
          <w:b/>
          <w:bCs/>
          <w:caps/>
          <w:color w:val="44515B"/>
          <w:sz w:val="26"/>
          <w:szCs w:val="18"/>
        </w:rPr>
        <w:t xml:space="preserve">RAPPORTERING </w:t>
      </w:r>
      <w:r>
        <w:rPr>
          <w:rFonts w:ascii="Arial" w:eastAsia="MS Gothic" w:hAnsi="Arial"/>
          <w:b/>
          <w:bCs/>
          <w:caps/>
          <w:color w:val="44515B"/>
          <w:sz w:val="26"/>
          <w:szCs w:val="18"/>
        </w:rPr>
        <w:t>–</w:t>
      </w:r>
      <w:r w:rsidRPr="00A01930">
        <w:rPr>
          <w:rFonts w:ascii="Arial" w:eastAsia="MS Gothic" w:hAnsi="Arial"/>
          <w:b/>
          <w:bCs/>
          <w:caps/>
          <w:color w:val="44515B"/>
          <w:sz w:val="26"/>
          <w:szCs w:val="18"/>
        </w:rPr>
        <w:t xml:space="preserve"> LEVERANSESTATISTIKK</w:t>
      </w:r>
    </w:p>
    <w:p w14:paraId="2121696F" w14:textId="77777777" w:rsidR="004C2B62" w:rsidRDefault="004C2B62" w:rsidP="004C2B62">
      <w:pPr>
        <w:rPr>
          <w:rFonts w:eastAsia="MS Gothic"/>
        </w:rPr>
      </w:pPr>
    </w:p>
    <w:p w14:paraId="19D67FBF" w14:textId="77777777" w:rsidR="004C2B62" w:rsidRPr="00A01930" w:rsidRDefault="004C2B62" w:rsidP="004C2B62">
      <w:pPr>
        <w:rPr>
          <w:rFonts w:ascii="Arial" w:hAnsi="Arial"/>
          <w:sz w:val="18"/>
          <w:szCs w:val="24"/>
        </w:rPr>
      </w:pPr>
      <w:r w:rsidRPr="00A01930">
        <w:rPr>
          <w:rFonts w:ascii="Arial" w:hAnsi="Arial"/>
          <w:sz w:val="18"/>
          <w:szCs w:val="24"/>
        </w:rPr>
        <w:t>På forespørsel fra Kunden, skal Leverandøren, vederlagsfritt, uten ugrunnet opphold, utarbeide leveransestatistikk for leveranser gjort under avtalen i Excel-format for angitt periode.</w:t>
      </w:r>
    </w:p>
    <w:p w14:paraId="54EF939C" w14:textId="77777777" w:rsidR="004C2B62" w:rsidRPr="00A01930" w:rsidRDefault="004C2B62" w:rsidP="004C2B62">
      <w:pPr>
        <w:rPr>
          <w:rFonts w:ascii="Arial" w:hAnsi="Arial"/>
          <w:sz w:val="18"/>
          <w:szCs w:val="24"/>
        </w:rPr>
      </w:pPr>
    </w:p>
    <w:p w14:paraId="5742240A" w14:textId="77777777" w:rsidR="004C2B62" w:rsidRPr="00A01930" w:rsidRDefault="004C2B62" w:rsidP="004C2B62">
      <w:pPr>
        <w:rPr>
          <w:rFonts w:ascii="Arial" w:hAnsi="Arial"/>
          <w:sz w:val="18"/>
          <w:szCs w:val="24"/>
        </w:rPr>
      </w:pPr>
      <w:r w:rsidRPr="00A01930">
        <w:rPr>
          <w:rFonts w:ascii="Arial" w:hAnsi="Arial"/>
          <w:sz w:val="18"/>
          <w:szCs w:val="24"/>
        </w:rPr>
        <w:t>Manglende fremleggelse av statistikk kan medføre utsatt godkjenning av sluttoppgjør.</w:t>
      </w:r>
    </w:p>
    <w:p w14:paraId="704A5231" w14:textId="1847610B" w:rsidR="00B34C85" w:rsidRPr="00371968" w:rsidRDefault="00B34C85" w:rsidP="00371968">
      <w:pPr>
        <w:keepLines w:val="0"/>
        <w:widowControl/>
        <w:rPr>
          <w:rFonts w:ascii="Arial" w:hAnsi="Arial"/>
          <w:sz w:val="18"/>
          <w:szCs w:val="24"/>
        </w:rPr>
      </w:pPr>
      <w:r w:rsidRPr="00596ACB">
        <w:rPr>
          <w:rFonts w:ascii="Arial" w:hAnsi="Arial" w:cs="Arial"/>
          <w:b/>
        </w:rPr>
        <w:br w:type="page"/>
      </w:r>
    </w:p>
    <w:p w14:paraId="4290D446" w14:textId="617F4DE4" w:rsidR="002D5F30" w:rsidRPr="002D5F30" w:rsidRDefault="002D5F30" w:rsidP="002D5F3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5</w:t>
      </w:r>
      <w:r w:rsidRPr="002D5F30">
        <w:rPr>
          <w:rFonts w:ascii="Arial" w:eastAsia="MS Gothic" w:hAnsi="Arial"/>
          <w:caps/>
          <w:color w:val="44515B"/>
          <w:sz w:val="36"/>
          <w:szCs w:val="36"/>
        </w:rPr>
        <w:t xml:space="preserve"> Pris og prisbestemmelser</w:t>
      </w:r>
    </w:p>
    <w:p w14:paraId="492C6C81"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484B59FE"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14:paraId="0DC849E8" w14:textId="77777777" w:rsidR="002D5F30" w:rsidRPr="002D5F30" w:rsidRDefault="002D5F30" w:rsidP="002D5F30">
      <w:pPr>
        <w:keepLines w:val="0"/>
        <w:widowControl/>
        <w:spacing w:before="120"/>
        <w:rPr>
          <w:rFonts w:ascii="Arial" w:hAnsi="Arial"/>
          <w:sz w:val="18"/>
          <w:szCs w:val="24"/>
        </w:rPr>
      </w:pPr>
    </w:p>
    <w:p w14:paraId="57C7FA95" w14:textId="77777777" w:rsidR="002D5F30" w:rsidRPr="002D5F30" w:rsidRDefault="002D5F30" w:rsidP="002D5F3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Vederlag</w:t>
      </w:r>
    </w:p>
    <w:p w14:paraId="2DE513E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Vederlag for Bistanden er avtalt som følger:</w:t>
      </w:r>
    </w:p>
    <w:p w14:paraId="48393C5D" w14:textId="30D3DD19" w:rsidR="002D5F30" w:rsidRDefault="002D5F30" w:rsidP="002D5F30">
      <w:pPr>
        <w:keepLines w:val="0"/>
        <w:widowControl/>
        <w:spacing w:before="120"/>
        <w:rPr>
          <w:rFonts w:ascii="Arial" w:hAnsi="Arial"/>
          <w:sz w:val="18"/>
          <w:szCs w:val="24"/>
        </w:rPr>
      </w:pPr>
      <w:r w:rsidRPr="002D5F30">
        <w:rPr>
          <w:rFonts w:ascii="Arial" w:hAnsi="Arial"/>
          <w:sz w:val="18"/>
          <w:szCs w:val="24"/>
        </w:rPr>
        <w:t>Timepris i NOK</w:t>
      </w:r>
      <w:r w:rsidR="00814580">
        <w:rPr>
          <w:rFonts w:ascii="Arial" w:hAnsi="Arial"/>
          <w:sz w:val="18"/>
          <w:szCs w:val="24"/>
        </w:rPr>
        <w:t>. Rammeavtalens priser er makspriser, leverandør kan tilby lavere timepris</w:t>
      </w:r>
      <w:r w:rsidRPr="002D5F30">
        <w:rPr>
          <w:rFonts w:ascii="Arial" w:hAnsi="Arial"/>
          <w:sz w:val="18"/>
          <w:szCs w:val="24"/>
        </w:rPr>
        <w:t>:</w:t>
      </w:r>
    </w:p>
    <w:p w14:paraId="0D31E2CD" w14:textId="77777777" w:rsidR="008F1CAD" w:rsidRPr="002D5F30" w:rsidRDefault="008F1CAD" w:rsidP="002D5F30">
      <w:pPr>
        <w:keepLines w:val="0"/>
        <w:widowControl/>
        <w:spacing w:before="120"/>
        <w:rPr>
          <w:rFonts w:ascii="Arial" w:hAnsi="Arial"/>
          <w:sz w:val="18"/>
          <w:szCs w:val="24"/>
        </w:rPr>
      </w:pPr>
    </w:p>
    <w:tbl>
      <w:tblPr>
        <w:tblStyle w:val="TableGrid2"/>
        <w:tblW w:w="0" w:type="auto"/>
        <w:tblInd w:w="0" w:type="dxa"/>
        <w:tblLook w:val="04A0" w:firstRow="1" w:lastRow="0" w:firstColumn="1" w:lastColumn="0" w:noHBand="0" w:noVBand="1"/>
      </w:tblPr>
      <w:tblGrid>
        <w:gridCol w:w="5737"/>
        <w:gridCol w:w="2474"/>
      </w:tblGrid>
      <w:tr w:rsidR="002D5F30" w:rsidRPr="002D5F30" w14:paraId="5965D851" w14:textId="77777777" w:rsidTr="008F1CAD">
        <w:tc>
          <w:tcPr>
            <w:tcW w:w="5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CDA582" w14:textId="3023342C" w:rsidR="002D5F30" w:rsidRPr="002D5F30" w:rsidRDefault="002D5F30">
            <w:pPr>
              <w:keepLines w:val="0"/>
              <w:widowControl/>
              <w:spacing w:before="120"/>
              <w:rPr>
                <w:b/>
                <w:sz w:val="18"/>
                <w:szCs w:val="24"/>
              </w:rPr>
            </w:pPr>
            <w:r w:rsidRPr="002D5F30">
              <w:rPr>
                <w:b/>
                <w:sz w:val="18"/>
                <w:szCs w:val="24"/>
              </w:rPr>
              <w:t xml:space="preserve">Navn på aktuelt personell/nøkkelpersonell hos </w:t>
            </w:r>
            <w:r w:rsidR="0082364D">
              <w:rPr>
                <w:b/>
                <w:sz w:val="18"/>
                <w:szCs w:val="24"/>
              </w:rPr>
              <w:t>Leverandøren</w:t>
            </w:r>
          </w:p>
        </w:tc>
        <w:tc>
          <w:tcPr>
            <w:tcW w:w="24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A535162" w14:textId="164D1149" w:rsidR="002D5F30" w:rsidRPr="002D5F30" w:rsidRDefault="002D5F30">
            <w:pPr>
              <w:keepLines w:val="0"/>
              <w:widowControl/>
              <w:spacing w:before="120"/>
              <w:rPr>
                <w:b/>
                <w:sz w:val="18"/>
                <w:szCs w:val="24"/>
              </w:rPr>
            </w:pPr>
            <w:r w:rsidRPr="002D5F30">
              <w:rPr>
                <w:b/>
                <w:sz w:val="18"/>
                <w:szCs w:val="24"/>
              </w:rPr>
              <w:t>Timepris eks</w:t>
            </w:r>
            <w:r w:rsidR="008B60D0">
              <w:rPr>
                <w:b/>
                <w:sz w:val="18"/>
                <w:szCs w:val="24"/>
              </w:rPr>
              <w:t>kl.</w:t>
            </w:r>
            <w:r w:rsidRPr="002D5F30">
              <w:rPr>
                <w:b/>
                <w:sz w:val="18"/>
                <w:szCs w:val="24"/>
              </w:rPr>
              <w:t xml:space="preserve"> mva</w:t>
            </w:r>
            <w:r w:rsidR="008B60D0">
              <w:rPr>
                <w:b/>
                <w:sz w:val="18"/>
                <w:szCs w:val="24"/>
              </w:rPr>
              <w:t>.</w:t>
            </w:r>
          </w:p>
        </w:tc>
      </w:tr>
      <w:tr w:rsidR="002D5F30" w:rsidRPr="002D5F30" w14:paraId="7B00624B" w14:textId="77777777" w:rsidTr="008F1CAD">
        <w:tc>
          <w:tcPr>
            <w:tcW w:w="5737" w:type="dxa"/>
            <w:tcBorders>
              <w:top w:val="single" w:sz="4" w:space="0" w:color="000000"/>
              <w:left w:val="single" w:sz="4" w:space="0" w:color="000000"/>
              <w:bottom w:val="single" w:sz="4" w:space="0" w:color="000000"/>
              <w:right w:val="single" w:sz="4" w:space="0" w:color="000000"/>
            </w:tcBorders>
            <w:hideMark/>
          </w:tcPr>
          <w:p w14:paraId="332892B6" w14:textId="77777777" w:rsidR="002D5F30" w:rsidRPr="002D5F30" w:rsidRDefault="002D5F30">
            <w:pPr>
              <w:keepLines w:val="0"/>
              <w:widowControl/>
              <w:spacing w:before="120"/>
              <w:rPr>
                <w:sz w:val="18"/>
                <w:szCs w:val="24"/>
              </w:rPr>
            </w:pPr>
            <w:r w:rsidRPr="002D5F30">
              <w:rPr>
                <w:sz w:val="18"/>
                <w:szCs w:val="24"/>
                <w:highlight w:val="yellow"/>
              </w:rPr>
              <w:t>Navn på tilbudt ressurs</w:t>
            </w:r>
          </w:p>
        </w:tc>
        <w:tc>
          <w:tcPr>
            <w:tcW w:w="2474" w:type="dxa"/>
            <w:tcBorders>
              <w:top w:val="single" w:sz="4" w:space="0" w:color="000000"/>
              <w:left w:val="single" w:sz="4" w:space="0" w:color="000000"/>
              <w:bottom w:val="single" w:sz="4" w:space="0" w:color="000000"/>
              <w:right w:val="single" w:sz="4" w:space="0" w:color="000000"/>
            </w:tcBorders>
            <w:hideMark/>
          </w:tcPr>
          <w:p w14:paraId="3691308D" w14:textId="77777777" w:rsidR="002D5F30" w:rsidRPr="002D5F30" w:rsidRDefault="002D5F30">
            <w:pPr>
              <w:keepLines w:val="0"/>
              <w:widowControl/>
              <w:spacing w:before="120"/>
              <w:jc w:val="right"/>
              <w:rPr>
                <w:sz w:val="18"/>
                <w:szCs w:val="24"/>
              </w:rPr>
            </w:pPr>
            <w:r w:rsidRPr="002D5F30">
              <w:rPr>
                <w:sz w:val="18"/>
                <w:szCs w:val="24"/>
                <w:highlight w:val="yellow"/>
              </w:rPr>
              <w:t>Timepris i NOK</w:t>
            </w:r>
          </w:p>
        </w:tc>
      </w:tr>
    </w:tbl>
    <w:p w14:paraId="0783227C" w14:textId="02D90030"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Leverandøren kan kun fakturere Kunden inntil 7 ½ timer per virkedag og inntil 37,5 timer per uke. Leverandør skal fakturere faktisk medgått tid. Lunsj i arbeidstiden dekkes ikke. Timeantall som overstiger dette, skal godkjennes skriftlig av Kunden. I hastetilfelle kan Kunden gi muntlig samtykke og bekrefte skriftlig i etterkant. Kunden forholder seg til timeprisen som er oppgitt i tabellen over.</w:t>
      </w:r>
    </w:p>
    <w:p w14:paraId="4CCEA5F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Kunden dekker ikke reisetid til/fra Kundens lokasjon, og dekker heller ikke reisekostnader, diett, utlegg eller andre typer tillegg.</w:t>
      </w:r>
    </w:p>
    <w:p w14:paraId="2EC19E6C"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Reisekostnader for reise utenfor Kundens lokasjoner dekkes etter avtale med Kunden.</w:t>
      </w:r>
    </w:p>
    <w:p w14:paraId="54E74FD4" w14:textId="77777777" w:rsidR="002D5F30" w:rsidRPr="002D5F30" w:rsidRDefault="002D5F30" w:rsidP="002D5F30">
      <w:pPr>
        <w:keepLines w:val="0"/>
        <w:widowControl/>
        <w:spacing w:before="120"/>
        <w:rPr>
          <w:rFonts w:ascii="Arial" w:hAnsi="Arial"/>
          <w:sz w:val="18"/>
          <w:szCs w:val="24"/>
        </w:rPr>
      </w:pPr>
    </w:p>
    <w:p w14:paraId="48EE5381" w14:textId="65381EC1"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avtaletekstens pkt</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4.5</w:t>
      </w:r>
    </w:p>
    <w:p w14:paraId="7A064D62" w14:textId="75B2CEDF"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 xml:space="preserve">De oppgitte avtaleprisene er faste i </w:t>
      </w:r>
      <w:r w:rsidR="00FF4593" w:rsidRPr="4DCBCC2E">
        <w:rPr>
          <w:rFonts w:ascii="Arial" w:hAnsi="Arial"/>
          <w:sz w:val="18"/>
          <w:szCs w:val="18"/>
        </w:rPr>
        <w:t xml:space="preserve">minimum </w:t>
      </w:r>
      <w:r w:rsidRPr="4DCBCC2E">
        <w:rPr>
          <w:rFonts w:ascii="Arial" w:hAnsi="Arial"/>
          <w:sz w:val="18"/>
          <w:szCs w:val="18"/>
        </w:rPr>
        <w:t>ett (1) år fra avtalens ikrafttredelse. De avtalte prisene kan deretter indeksreguleres en gang hvert år, tilsvarende økningen i Statistisk sentralbyrås konsumprisindeks (KPI Totalindeks). Utgangspunktet for den første</w:t>
      </w:r>
      <w:r w:rsidR="00251233" w:rsidRPr="4DCBCC2E">
        <w:rPr>
          <w:rFonts w:ascii="Arial" w:hAnsi="Arial"/>
          <w:sz w:val="18"/>
          <w:szCs w:val="18"/>
        </w:rPr>
        <w:t xml:space="preserve"> </w:t>
      </w:r>
      <w:r w:rsidRPr="4DCBCC2E">
        <w:rPr>
          <w:rFonts w:ascii="Arial" w:hAnsi="Arial"/>
          <w:sz w:val="18"/>
          <w:szCs w:val="18"/>
        </w:rPr>
        <w:t xml:space="preserve">indeksreguleringen er </w:t>
      </w:r>
      <w:r w:rsidR="00AA303F" w:rsidRPr="4DCBCC2E">
        <w:rPr>
          <w:rFonts w:ascii="Arial" w:hAnsi="Arial"/>
          <w:sz w:val="18"/>
          <w:szCs w:val="18"/>
        </w:rPr>
        <w:t xml:space="preserve">indeksen den </w:t>
      </w:r>
      <w:r w:rsidRPr="4DCBCC2E">
        <w:rPr>
          <w:rFonts w:ascii="Arial" w:hAnsi="Arial"/>
          <w:sz w:val="18"/>
          <w:szCs w:val="18"/>
        </w:rPr>
        <w:t>måneden avtalen ble inngått</w:t>
      </w:r>
      <w:r w:rsidR="00B45FE9" w:rsidRPr="4DCBCC2E">
        <w:rPr>
          <w:rFonts w:ascii="Arial" w:hAnsi="Arial"/>
          <w:sz w:val="18"/>
          <w:szCs w:val="18"/>
        </w:rPr>
        <w:t>,</w:t>
      </w:r>
      <w:r w:rsidR="00426DBB" w:rsidRPr="4DCBCC2E">
        <w:rPr>
          <w:rFonts w:ascii="Arial" w:hAnsi="Arial"/>
          <w:sz w:val="18"/>
          <w:szCs w:val="18"/>
        </w:rPr>
        <w:t xml:space="preserve"> </w:t>
      </w:r>
      <w:r w:rsidR="00B45FE9" w:rsidRPr="4DCBCC2E">
        <w:rPr>
          <w:rFonts w:ascii="Arial" w:hAnsi="Arial"/>
          <w:sz w:val="18"/>
          <w:szCs w:val="18"/>
        </w:rPr>
        <w:t xml:space="preserve">og </w:t>
      </w:r>
      <w:r w:rsidR="00426DBB" w:rsidRPr="4DCBCC2E">
        <w:rPr>
          <w:rFonts w:ascii="Arial" w:hAnsi="Arial"/>
          <w:sz w:val="18"/>
          <w:szCs w:val="18"/>
        </w:rPr>
        <w:t>kan</w:t>
      </w:r>
      <w:r w:rsidR="00251233" w:rsidRPr="4DCBCC2E">
        <w:rPr>
          <w:rFonts w:ascii="Arial" w:hAnsi="Arial"/>
          <w:sz w:val="18"/>
          <w:szCs w:val="18"/>
        </w:rPr>
        <w:t xml:space="preserve"> første gang</w:t>
      </w:r>
      <w:r w:rsidR="00426DBB" w:rsidRPr="4DCBCC2E">
        <w:rPr>
          <w:rFonts w:ascii="Arial" w:hAnsi="Arial"/>
          <w:sz w:val="18"/>
          <w:szCs w:val="18"/>
        </w:rPr>
        <w:t xml:space="preserve"> </w:t>
      </w:r>
      <w:r w:rsidR="00BB3891" w:rsidRPr="4DCBCC2E">
        <w:rPr>
          <w:rFonts w:ascii="Arial" w:hAnsi="Arial"/>
          <w:sz w:val="18"/>
          <w:szCs w:val="18"/>
        </w:rPr>
        <w:t xml:space="preserve">justeres i henhold til indeksen 12 måneder </w:t>
      </w:r>
      <w:r w:rsidR="00426DBB" w:rsidRPr="4DCBCC2E">
        <w:rPr>
          <w:rFonts w:ascii="Arial" w:hAnsi="Arial"/>
          <w:sz w:val="18"/>
          <w:szCs w:val="18"/>
        </w:rPr>
        <w:t>etter avtaleinngåelse</w:t>
      </w:r>
      <w:r w:rsidR="00251233" w:rsidRPr="4DCBCC2E">
        <w:rPr>
          <w:rFonts w:ascii="Arial" w:hAnsi="Arial"/>
          <w:sz w:val="18"/>
          <w:szCs w:val="18"/>
        </w:rPr>
        <w:t>.</w:t>
      </w:r>
      <w:r w:rsidR="00B45FE9" w:rsidRPr="4DCBCC2E">
        <w:rPr>
          <w:rFonts w:ascii="Arial" w:hAnsi="Arial"/>
          <w:sz w:val="18"/>
          <w:szCs w:val="18"/>
        </w:rPr>
        <w:t xml:space="preserve"> </w:t>
      </w:r>
    </w:p>
    <w:p w14:paraId="5ED39A6B" w14:textId="2478BF4C"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Eventuelle prisreguleringer skal</w:t>
      </w:r>
      <w:r w:rsidR="00D9556F" w:rsidRPr="4DCBCC2E">
        <w:rPr>
          <w:rFonts w:ascii="Arial" w:hAnsi="Arial"/>
          <w:sz w:val="18"/>
          <w:szCs w:val="18"/>
        </w:rPr>
        <w:t xml:space="preserve"> </w:t>
      </w:r>
      <w:r w:rsidR="00417BB6" w:rsidRPr="4DCBCC2E">
        <w:rPr>
          <w:rFonts w:ascii="Arial" w:hAnsi="Arial"/>
          <w:sz w:val="18"/>
          <w:szCs w:val="18"/>
        </w:rPr>
        <w:t xml:space="preserve">kun skje etter skriftlig forespørsel fra Leverandøren og trer i kraft </w:t>
      </w:r>
      <w:r w:rsidR="00320082" w:rsidRPr="4DCBCC2E">
        <w:rPr>
          <w:rFonts w:ascii="Arial" w:hAnsi="Arial"/>
          <w:sz w:val="18"/>
          <w:szCs w:val="18"/>
        </w:rPr>
        <w:t>fra det tidspunktet</w:t>
      </w:r>
      <w:r w:rsidR="00417BB6" w:rsidRPr="4DCBCC2E">
        <w:rPr>
          <w:rFonts w:ascii="Arial" w:hAnsi="Arial"/>
          <w:sz w:val="18"/>
          <w:szCs w:val="18"/>
        </w:rPr>
        <w:t xml:space="preserve"> Kunden </w:t>
      </w:r>
      <w:r w:rsidR="00F55FE9" w:rsidRPr="4DCBCC2E">
        <w:rPr>
          <w:rFonts w:ascii="Arial" w:hAnsi="Arial"/>
          <w:sz w:val="18"/>
          <w:szCs w:val="18"/>
        </w:rPr>
        <w:t>skriftlig har akseptert kravet</w:t>
      </w:r>
      <w:r w:rsidR="009F03A1" w:rsidRPr="4DCBCC2E">
        <w:rPr>
          <w:rFonts w:ascii="Arial" w:hAnsi="Arial"/>
          <w:sz w:val="18"/>
          <w:szCs w:val="18"/>
        </w:rPr>
        <w:t>,</w:t>
      </w:r>
      <w:r w:rsidR="00320082" w:rsidRPr="4DCBCC2E">
        <w:rPr>
          <w:rFonts w:ascii="Arial" w:hAnsi="Arial"/>
          <w:sz w:val="18"/>
          <w:szCs w:val="18"/>
        </w:rPr>
        <w:t xml:space="preserve"> og tidligst 12 måneder etter avtaleinngåelse/forrige prisendring</w:t>
      </w:r>
      <w:r w:rsidR="00F55FE9" w:rsidRPr="4DCBCC2E">
        <w:rPr>
          <w:rFonts w:ascii="Arial" w:hAnsi="Arial"/>
          <w:sz w:val="18"/>
          <w:szCs w:val="18"/>
        </w:rPr>
        <w:t xml:space="preserve">. </w:t>
      </w:r>
      <w:r w:rsidRPr="4DCBCC2E">
        <w:rPr>
          <w:rFonts w:ascii="Arial" w:hAnsi="Arial"/>
          <w:sz w:val="18"/>
          <w:szCs w:val="18"/>
        </w:rPr>
        <w:t>Prisendring skal gjelde for ett år av gangen</w:t>
      </w:r>
      <w:r w:rsidR="009B32B4">
        <w:rPr>
          <w:rFonts w:ascii="Arial" w:hAnsi="Arial"/>
          <w:sz w:val="18"/>
          <w:szCs w:val="18"/>
        </w:rPr>
        <w:t>.</w:t>
      </w:r>
    </w:p>
    <w:p w14:paraId="76D7D169" w14:textId="4B60D19C"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14:paraId="5C5629D5" w14:textId="77777777" w:rsidR="00BA4440" w:rsidRPr="002D5F30" w:rsidRDefault="00BA4440" w:rsidP="002D5F30">
      <w:pPr>
        <w:keepLines w:val="0"/>
        <w:widowControl/>
        <w:spacing w:before="120"/>
        <w:rPr>
          <w:rFonts w:ascii="Arial" w:hAnsi="Arial"/>
          <w:sz w:val="18"/>
          <w:szCs w:val="24"/>
        </w:rPr>
      </w:pPr>
    </w:p>
    <w:p w14:paraId="66D5462D" w14:textId="77777777" w:rsidR="008363D5" w:rsidRPr="008363D5" w:rsidRDefault="008363D5" w:rsidP="008363D5">
      <w:pPr>
        <w:keepLines w:val="0"/>
        <w:widowControl/>
        <w:rPr>
          <w:rFonts w:ascii="Arial" w:hAnsi="Arial"/>
          <w:sz w:val="18"/>
          <w:szCs w:val="24"/>
        </w:rPr>
      </w:pPr>
    </w:p>
    <w:p w14:paraId="1EF217F2" w14:textId="77777777" w:rsidR="008363D5" w:rsidRPr="008363D5" w:rsidRDefault="008363D5" w:rsidP="008363D5">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14:paraId="4D58D12B" w14:textId="77777777" w:rsidR="008A6D02" w:rsidRPr="008363D5" w:rsidRDefault="008A6D02" w:rsidP="008363D5">
      <w:pPr>
        <w:keepLines w:val="0"/>
        <w:widowControl/>
        <w:rPr>
          <w:rFonts w:ascii="Arial" w:hAnsi="Arial"/>
          <w:sz w:val="18"/>
          <w:szCs w:val="24"/>
        </w:rPr>
      </w:pPr>
    </w:p>
    <w:p w14:paraId="756CE0A5" w14:textId="77777777"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t>Fakturarutine - Konsulenter til Norsk Helsenett SF (NHN)</w:t>
      </w:r>
    </w:p>
    <w:p w14:paraId="6CF31A97" w14:textId="23F9A1D2" w:rsidR="008363D5" w:rsidRPr="008363D5" w:rsidRDefault="008363D5" w:rsidP="008363D5">
      <w:pPr>
        <w:keepLines w:val="0"/>
        <w:widowControl/>
        <w:rPr>
          <w:rFonts w:ascii="Arial" w:hAnsi="Arial"/>
          <w:sz w:val="18"/>
          <w:szCs w:val="24"/>
        </w:rPr>
      </w:pPr>
      <w:r w:rsidRPr="008363D5">
        <w:rPr>
          <w:rFonts w:ascii="Arial" w:hAnsi="Arial"/>
          <w:sz w:val="18"/>
          <w:szCs w:val="24"/>
        </w:rPr>
        <w:t>Fakturakrav: NHN faktura</w:t>
      </w:r>
      <w:r w:rsidR="008F1CAD">
        <w:rPr>
          <w:rFonts w:ascii="Arial" w:hAnsi="Arial"/>
          <w:sz w:val="18"/>
          <w:szCs w:val="24"/>
        </w:rPr>
        <w:t xml:space="preserve"> </w:t>
      </w:r>
      <w:r w:rsidRPr="008363D5">
        <w:rPr>
          <w:rFonts w:ascii="Arial" w:hAnsi="Arial"/>
          <w:sz w:val="18"/>
          <w:szCs w:val="24"/>
        </w:rPr>
        <w:t>mottak tar hensyn til antall timer p</w:t>
      </w:r>
      <w:r w:rsidR="00E52A1C">
        <w:rPr>
          <w:rFonts w:ascii="Arial" w:hAnsi="Arial"/>
          <w:sz w:val="18"/>
          <w:szCs w:val="24"/>
        </w:rPr>
        <w:t>e</w:t>
      </w:r>
      <w:r w:rsidRPr="008363D5">
        <w:rPr>
          <w:rFonts w:ascii="Arial" w:hAnsi="Arial"/>
          <w:sz w:val="18"/>
          <w:szCs w:val="24"/>
        </w:rPr>
        <w:t>r konsulent for den gitte perioden, og leverandør skal fakturere p</w:t>
      </w:r>
      <w:r w:rsidR="00E52A1C">
        <w:rPr>
          <w:rFonts w:ascii="Arial" w:hAnsi="Arial"/>
          <w:sz w:val="18"/>
          <w:szCs w:val="24"/>
        </w:rPr>
        <w:t>e</w:t>
      </w:r>
      <w:r w:rsidRPr="008363D5">
        <w:rPr>
          <w:rFonts w:ascii="Arial" w:hAnsi="Arial"/>
          <w:sz w:val="18"/>
          <w:szCs w:val="24"/>
        </w:rPr>
        <w:t>r konsulent og ikke p</w:t>
      </w:r>
      <w:r w:rsidR="00E52A1C">
        <w:rPr>
          <w:rFonts w:ascii="Arial" w:hAnsi="Arial"/>
          <w:sz w:val="18"/>
          <w:szCs w:val="24"/>
        </w:rPr>
        <w:t>e</w:t>
      </w:r>
      <w:r w:rsidRPr="008363D5">
        <w:rPr>
          <w:rFonts w:ascii="Arial" w:hAnsi="Arial"/>
          <w:sz w:val="18"/>
          <w:szCs w:val="24"/>
        </w:rPr>
        <w:t>r prosjekt.  Dette innebærer kun 1 faktura p</w:t>
      </w:r>
      <w:r w:rsidR="00E52A1C">
        <w:rPr>
          <w:rFonts w:ascii="Arial" w:hAnsi="Arial"/>
          <w:sz w:val="18"/>
          <w:szCs w:val="24"/>
        </w:rPr>
        <w:t>e</w:t>
      </w:r>
      <w:r w:rsidRPr="008363D5">
        <w:rPr>
          <w:rFonts w:ascii="Arial" w:hAnsi="Arial"/>
          <w:sz w:val="18"/>
          <w:szCs w:val="24"/>
        </w:rPr>
        <w:t xml:space="preserve">r konsulent. </w:t>
      </w:r>
    </w:p>
    <w:p w14:paraId="2B45C037" w14:textId="5FB88D4C" w:rsidR="008363D5" w:rsidRPr="008363D5" w:rsidRDefault="008363D5" w:rsidP="008363D5">
      <w:pPr>
        <w:keepLines w:val="0"/>
        <w:widowControl/>
        <w:rPr>
          <w:rFonts w:ascii="Arial" w:hAnsi="Arial"/>
          <w:sz w:val="18"/>
          <w:szCs w:val="24"/>
        </w:rPr>
      </w:pPr>
      <w:r w:rsidRPr="008363D5">
        <w:rPr>
          <w:rFonts w:ascii="Arial" w:hAnsi="Arial"/>
          <w:sz w:val="18"/>
          <w:szCs w:val="24"/>
        </w:rPr>
        <w:t>En faktura kan inneholde flere konsulenter, men da bør det være summering på antall timer p</w:t>
      </w:r>
      <w:r w:rsidR="00E52A1C">
        <w:rPr>
          <w:rFonts w:ascii="Arial" w:hAnsi="Arial"/>
          <w:sz w:val="18"/>
          <w:szCs w:val="24"/>
        </w:rPr>
        <w:t>e</w:t>
      </w:r>
      <w:r w:rsidRPr="008363D5">
        <w:rPr>
          <w:rFonts w:ascii="Arial" w:hAnsi="Arial"/>
          <w:sz w:val="18"/>
          <w:szCs w:val="24"/>
        </w:rPr>
        <w:t>r konsulent. Faktura som avviker disse krav, samt faktura uten vedlagt betalingssertifikat (se under) blir avvist.</w:t>
      </w:r>
    </w:p>
    <w:p w14:paraId="0AC255FF" w14:textId="77777777" w:rsidR="00EB6972" w:rsidRDefault="00EB6972" w:rsidP="008363D5">
      <w:pPr>
        <w:keepLines w:val="0"/>
        <w:widowControl/>
        <w:rPr>
          <w:rFonts w:ascii="Arial" w:hAnsi="Arial"/>
          <w:b/>
          <w:bCs/>
          <w:sz w:val="18"/>
          <w:szCs w:val="24"/>
        </w:rPr>
      </w:pPr>
    </w:p>
    <w:p w14:paraId="2D7173A5" w14:textId="77777777" w:rsidR="00EB6972" w:rsidRPr="008274D5" w:rsidRDefault="00EB6972" w:rsidP="00EB6972">
      <w:pPr>
        <w:rPr>
          <w:rFonts w:ascii="Arial" w:hAnsi="Arial" w:cs="Arial"/>
          <w:b/>
          <w:i/>
          <w:sz w:val="18"/>
          <w:szCs w:val="18"/>
        </w:rPr>
      </w:pPr>
      <w:r w:rsidRPr="008274D5">
        <w:rPr>
          <w:rFonts w:ascii="Arial" w:hAnsi="Arial" w:cs="Arial"/>
          <w:b/>
          <w:sz w:val="18"/>
          <w:szCs w:val="18"/>
        </w:rPr>
        <w:t>Faktura skal merkes med:</w:t>
      </w:r>
    </w:p>
    <w:p w14:paraId="4547C2BD" w14:textId="32008D6B" w:rsidR="00EB6972" w:rsidRPr="008274D5" w:rsidRDefault="00EB6972" w:rsidP="00EB6972">
      <w:pPr>
        <w:rPr>
          <w:rFonts w:ascii="Arial" w:hAnsi="Arial" w:cs="Arial"/>
          <w:sz w:val="18"/>
          <w:szCs w:val="18"/>
        </w:rPr>
      </w:pPr>
      <w:r w:rsidRPr="008274D5">
        <w:rPr>
          <w:rFonts w:ascii="Arial" w:hAnsi="Arial" w:cs="Arial"/>
          <w:sz w:val="18"/>
          <w:szCs w:val="18"/>
        </w:rPr>
        <w:t xml:space="preserve">Saksnummer: </w:t>
      </w:r>
      <w:r w:rsidRPr="008274D5">
        <w:rPr>
          <w:rFonts w:ascii="Arial" w:hAnsi="Arial" w:cs="Arial"/>
          <w:sz w:val="18"/>
          <w:szCs w:val="18"/>
        </w:rPr>
        <w:tab/>
      </w:r>
      <w:r w:rsidRPr="008274D5">
        <w:rPr>
          <w:rFonts w:ascii="Arial" w:hAnsi="Arial" w:cs="Arial"/>
          <w:sz w:val="18"/>
          <w:szCs w:val="18"/>
        </w:rPr>
        <w:tab/>
      </w:r>
      <w:r w:rsidR="008F1CAD">
        <w:rPr>
          <w:rFonts w:ascii="Arial" w:hAnsi="Arial" w:cs="Arial"/>
          <w:sz w:val="18"/>
          <w:szCs w:val="18"/>
        </w:rPr>
        <w:t>25/00377</w:t>
      </w:r>
    </w:p>
    <w:p w14:paraId="32931528" w14:textId="782A1A0F" w:rsidR="00EB6972" w:rsidRPr="008274D5" w:rsidRDefault="00EB6972" w:rsidP="00EB6972">
      <w:pPr>
        <w:rPr>
          <w:rFonts w:ascii="Arial" w:hAnsi="Arial" w:cs="Arial"/>
          <w:sz w:val="18"/>
          <w:szCs w:val="18"/>
        </w:rPr>
      </w:pPr>
      <w:r w:rsidRPr="008274D5">
        <w:rPr>
          <w:rFonts w:ascii="Arial" w:hAnsi="Arial" w:cs="Arial"/>
          <w:sz w:val="18"/>
          <w:szCs w:val="18"/>
        </w:rPr>
        <w:t xml:space="preserve">Navn: </w:t>
      </w:r>
      <w:r w:rsidRPr="008274D5">
        <w:rPr>
          <w:rFonts w:ascii="Arial" w:hAnsi="Arial" w:cs="Arial"/>
          <w:sz w:val="18"/>
          <w:szCs w:val="18"/>
        </w:rPr>
        <w:tab/>
      </w:r>
      <w:r w:rsidRPr="008274D5">
        <w:rPr>
          <w:rFonts w:ascii="Arial" w:hAnsi="Arial" w:cs="Arial"/>
          <w:sz w:val="18"/>
          <w:szCs w:val="18"/>
        </w:rPr>
        <w:tab/>
      </w:r>
      <w:r w:rsidRPr="008274D5">
        <w:rPr>
          <w:rFonts w:ascii="Arial" w:hAnsi="Arial" w:cs="Arial"/>
          <w:sz w:val="18"/>
          <w:szCs w:val="18"/>
        </w:rPr>
        <w:tab/>
      </w:r>
      <w:r w:rsidR="008F1CAD">
        <w:rPr>
          <w:rFonts w:ascii="Arial" w:hAnsi="Arial" w:cs="Arial"/>
          <w:sz w:val="18"/>
          <w:szCs w:val="18"/>
        </w:rPr>
        <w:t>Ragnhild Varmedal</w:t>
      </w:r>
    </w:p>
    <w:p w14:paraId="1E3C8761" w14:textId="77777777" w:rsidR="00EB6972" w:rsidRDefault="00EB6972" w:rsidP="008363D5">
      <w:pPr>
        <w:keepLines w:val="0"/>
        <w:widowControl/>
        <w:rPr>
          <w:rFonts w:ascii="Arial" w:hAnsi="Arial"/>
          <w:b/>
          <w:bCs/>
          <w:sz w:val="18"/>
          <w:szCs w:val="24"/>
        </w:rPr>
      </w:pPr>
    </w:p>
    <w:p w14:paraId="24AA6EB7" w14:textId="65CF6DD4" w:rsidR="00EB6972" w:rsidRDefault="743F8B5C" w:rsidP="24CE5230">
      <w:pPr>
        <w:keepLines w:val="0"/>
        <w:widowControl/>
        <w:rPr>
          <w:rFonts w:ascii="Arial" w:hAnsi="Arial"/>
          <w:sz w:val="18"/>
          <w:szCs w:val="18"/>
        </w:rPr>
      </w:pPr>
      <w:r w:rsidRPr="24CE5230">
        <w:rPr>
          <w:rFonts w:ascii="Arial" w:hAnsi="Arial"/>
          <w:sz w:val="18"/>
          <w:szCs w:val="18"/>
        </w:rPr>
        <w:t>Se også eget vedlegg for spesifisering av de enkelte EHF-felt.</w:t>
      </w:r>
    </w:p>
    <w:p w14:paraId="0510FF06" w14:textId="77777777" w:rsidR="008F1CAD" w:rsidRDefault="008F1CAD" w:rsidP="24CE5230">
      <w:pPr>
        <w:keepLines w:val="0"/>
        <w:widowControl/>
        <w:rPr>
          <w:rFonts w:ascii="Arial" w:hAnsi="Arial"/>
          <w:sz w:val="18"/>
          <w:szCs w:val="18"/>
        </w:rPr>
      </w:pPr>
    </w:p>
    <w:p w14:paraId="27CBDC4F" w14:textId="6020F9C3" w:rsidR="24CE5230" w:rsidRDefault="24CE5230" w:rsidP="24CE5230">
      <w:pPr>
        <w:keepLines w:val="0"/>
        <w:widowControl/>
        <w:rPr>
          <w:rFonts w:ascii="Arial" w:hAnsi="Arial"/>
          <w:b/>
          <w:bCs/>
          <w:sz w:val="18"/>
          <w:szCs w:val="18"/>
        </w:rPr>
      </w:pPr>
    </w:p>
    <w:p w14:paraId="2DEBD14D" w14:textId="1322447F"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lastRenderedPageBreak/>
        <w:t>Betalingssertifikat</w:t>
      </w:r>
    </w:p>
    <w:p w14:paraId="4AC95036" w14:textId="519841F5" w:rsidR="008363D5" w:rsidRPr="008363D5" w:rsidRDefault="008363D5" w:rsidP="008363D5">
      <w:pPr>
        <w:keepLines w:val="0"/>
        <w:widowControl/>
        <w:rPr>
          <w:rFonts w:ascii="Arial" w:hAnsi="Arial"/>
          <w:sz w:val="18"/>
          <w:szCs w:val="24"/>
        </w:rPr>
      </w:pPr>
      <w:r w:rsidRPr="008363D5">
        <w:rPr>
          <w:rFonts w:ascii="Arial" w:hAnsi="Arial"/>
          <w:sz w:val="18"/>
          <w:szCs w:val="24"/>
        </w:rPr>
        <w:t>Ved siste timeimport (som regel den 2. i hver måned) sender vi ut et betalingssertifikat til Leverandør, som viser hvor mange timer hver konsulent har registrert i vårt system for den gitte perioden +</w:t>
      </w:r>
      <w:r w:rsidR="00FC64D2">
        <w:rPr>
          <w:rFonts w:ascii="Arial" w:hAnsi="Arial"/>
          <w:sz w:val="18"/>
          <w:szCs w:val="24"/>
        </w:rPr>
        <w:t xml:space="preserve"> </w:t>
      </w:r>
      <w:r w:rsidRPr="008363D5">
        <w:rPr>
          <w:rFonts w:ascii="Arial" w:hAnsi="Arial"/>
          <w:sz w:val="18"/>
          <w:szCs w:val="24"/>
        </w:rPr>
        <w:t>evt. timer som har vært registrert for sent og</w:t>
      </w:r>
      <w:r w:rsidR="00FC64D2">
        <w:rPr>
          <w:rFonts w:ascii="Arial" w:hAnsi="Arial"/>
          <w:sz w:val="18"/>
          <w:szCs w:val="24"/>
        </w:rPr>
        <w:t xml:space="preserve"> som derfor</w:t>
      </w:r>
      <w:r w:rsidRPr="008363D5">
        <w:rPr>
          <w:rFonts w:ascii="Arial" w:hAnsi="Arial"/>
          <w:sz w:val="18"/>
          <w:szCs w:val="24"/>
        </w:rPr>
        <w:t xml:space="preserve"> ikke</w:t>
      </w:r>
      <w:r w:rsidR="00FC64D2">
        <w:rPr>
          <w:rFonts w:ascii="Arial" w:hAnsi="Arial"/>
          <w:sz w:val="18"/>
          <w:szCs w:val="24"/>
        </w:rPr>
        <w:t xml:space="preserve"> har</w:t>
      </w:r>
      <w:r w:rsidRPr="008363D5">
        <w:rPr>
          <w:rFonts w:ascii="Arial" w:hAnsi="Arial"/>
          <w:sz w:val="18"/>
          <w:szCs w:val="24"/>
        </w:rPr>
        <w:t xml:space="preserve"> rukket å være med på det siste sertifikatet. </w:t>
      </w:r>
    </w:p>
    <w:p w14:paraId="28170E45"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Dette betalingssertifikatet skal brukes som fakturaunderlag. Leverandør skal fakturere NHN i henhold til betalingssertifikatet og legge det som et vedlegg ved fakturering.</w:t>
      </w:r>
    </w:p>
    <w:p w14:paraId="178B4110" w14:textId="77777777" w:rsidR="008363D5" w:rsidRPr="008363D5" w:rsidRDefault="008363D5" w:rsidP="008363D5">
      <w:pPr>
        <w:keepLines w:val="0"/>
        <w:widowControl/>
        <w:rPr>
          <w:rFonts w:ascii="Arial" w:hAnsi="Arial"/>
          <w:sz w:val="18"/>
          <w:szCs w:val="24"/>
        </w:rPr>
      </w:pPr>
    </w:p>
    <w:p w14:paraId="544BCE0A"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 xml:space="preserve">Leverandør skal ved kontraktsinngåelse oversende hvilken epostadresse som skal benyttes for mottak av betalingssertifikat. Denne skal sendes til </w:t>
      </w:r>
      <w:hyperlink r:id="rId12" w:history="1">
        <w:r w:rsidRPr="008363D5">
          <w:rPr>
            <w:rFonts w:ascii="Arial" w:hAnsi="Arial"/>
            <w:color w:val="0000FF"/>
            <w:sz w:val="18"/>
            <w:szCs w:val="24"/>
            <w:u w:val="single"/>
          </w:rPr>
          <w:t>fakturamottak@nhn.no</w:t>
        </w:r>
      </w:hyperlink>
      <w:r w:rsidRPr="008363D5">
        <w:rPr>
          <w:rFonts w:ascii="Arial" w:hAnsi="Arial"/>
          <w:sz w:val="18"/>
          <w:szCs w:val="24"/>
        </w:rPr>
        <w:t xml:space="preserve"> etter kontraktsinngåelse, og epost skal inneholde navn på konsulent.</w:t>
      </w:r>
    </w:p>
    <w:p w14:paraId="7A777678" w14:textId="77777777" w:rsidR="002D5F30" w:rsidRPr="002D5F30" w:rsidRDefault="002D5F30" w:rsidP="002D5F30">
      <w:pPr>
        <w:keepLines w:val="0"/>
        <w:widowControl/>
        <w:spacing w:before="120"/>
        <w:rPr>
          <w:rFonts w:ascii="Arial" w:hAnsi="Arial"/>
          <w:sz w:val="18"/>
          <w:szCs w:val="24"/>
        </w:rPr>
      </w:pPr>
    </w:p>
    <w:p w14:paraId="705952B8" w14:textId="77777777" w:rsidR="002D5F30" w:rsidRPr="002D5F30" w:rsidRDefault="002D5F30" w:rsidP="002D5F30">
      <w:pPr>
        <w:keepLines w:val="0"/>
        <w:widowControl/>
        <w:rPr>
          <w:rFonts w:ascii="Arial" w:hAnsi="Arial"/>
          <w:sz w:val="18"/>
          <w:szCs w:val="24"/>
        </w:rPr>
      </w:pPr>
    </w:p>
    <w:p w14:paraId="5CAC5140" w14:textId="50D07785" w:rsidR="00B34C85" w:rsidRPr="0038578C" w:rsidRDefault="002D5F30" w:rsidP="0038578C">
      <w:pPr>
        <w:keepLines w:val="0"/>
        <w:widowControl/>
        <w:rPr>
          <w:rFonts w:ascii="Arial" w:hAnsi="Arial"/>
          <w:sz w:val="18"/>
          <w:szCs w:val="24"/>
        </w:rPr>
      </w:pPr>
      <w:r w:rsidRPr="002D5F30">
        <w:rPr>
          <w:rFonts w:ascii="Arial" w:hAnsi="Arial"/>
          <w:sz w:val="18"/>
          <w:szCs w:val="24"/>
        </w:rPr>
        <w:br w:type="page"/>
      </w:r>
    </w:p>
    <w:p w14:paraId="34DE9E72" w14:textId="71A51A88" w:rsidR="00145BA8" w:rsidRPr="00145BA8" w:rsidRDefault="00145BA8" w:rsidP="00145BA8">
      <w:pPr>
        <w:keepNext/>
        <w:widowControl/>
        <w:spacing w:before="240" w:after="240"/>
        <w:outlineLvl w:val="0"/>
        <w:rPr>
          <w:rFonts w:ascii="Arial" w:hAnsi="Arial"/>
          <w:caps/>
          <w:color w:val="44515B"/>
          <w:sz w:val="36"/>
          <w:szCs w:val="36"/>
        </w:rPr>
      </w:pPr>
      <w:bookmarkStart w:id="2" w:name="_Toc534716401"/>
      <w:r w:rsidRPr="00145BA8">
        <w:rPr>
          <w:rFonts w:ascii="Arial" w:hAnsi="Arial"/>
          <w:caps/>
          <w:color w:val="44515B"/>
          <w:sz w:val="36"/>
          <w:szCs w:val="36"/>
        </w:rPr>
        <w:lastRenderedPageBreak/>
        <w:t xml:space="preserve">Bilag </w:t>
      </w:r>
      <w:r w:rsidR="003C6BB6">
        <w:rPr>
          <w:rFonts w:ascii="Arial" w:hAnsi="Arial"/>
          <w:caps/>
          <w:color w:val="44515B"/>
          <w:sz w:val="36"/>
          <w:szCs w:val="36"/>
        </w:rPr>
        <w:t>6</w:t>
      </w:r>
      <w:r w:rsidRPr="00145BA8">
        <w:rPr>
          <w:rFonts w:ascii="Arial" w:hAnsi="Arial"/>
          <w:caps/>
          <w:color w:val="44515B"/>
          <w:sz w:val="36"/>
          <w:szCs w:val="36"/>
        </w:rPr>
        <w:t xml:space="preserve"> Endringer i den generelle avtaleteksten</w:t>
      </w:r>
      <w:bookmarkEnd w:id="2"/>
    </w:p>
    <w:p w14:paraId="071900F2" w14:textId="550C1A3C" w:rsidR="00E64EA6" w:rsidRPr="00CE62F1" w:rsidRDefault="001B2CA2" w:rsidP="00E64EA6">
      <w:pPr>
        <w:pStyle w:val="Overskrift2"/>
        <w:rPr>
          <w:rFonts w:cs="Arial"/>
          <w:sz w:val="22"/>
          <w:szCs w:val="22"/>
        </w:rPr>
      </w:pPr>
      <w:r>
        <w:rPr>
          <w:rFonts w:cs="Arial"/>
          <w:sz w:val="22"/>
          <w:szCs w:val="22"/>
        </w:rPr>
        <w:t>kundens</w:t>
      </w:r>
      <w:r w:rsidR="00E64EA6" w:rsidRPr="003D1591">
        <w:rPr>
          <w:rFonts w:cs="Arial"/>
          <w:sz w:val="22"/>
          <w:szCs w:val="22"/>
        </w:rPr>
        <w:t xml:space="preserve"> endringer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521"/>
        <w:gridCol w:w="3896"/>
      </w:tblGrid>
      <w:tr w:rsidR="00E64EA6" w:rsidRPr="00145BA8" w14:paraId="5F9944D9" w14:textId="77777777" w:rsidTr="4DCBCC2E">
        <w:tc>
          <w:tcPr>
            <w:tcW w:w="794" w:type="dxa"/>
            <w:shd w:val="clear" w:color="auto" w:fill="D0CECE" w:themeFill="background2" w:themeFillShade="E6"/>
          </w:tcPr>
          <w:p w14:paraId="654604CD"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Punkt</w:t>
            </w:r>
          </w:p>
        </w:tc>
        <w:tc>
          <w:tcPr>
            <w:tcW w:w="3521" w:type="dxa"/>
            <w:shd w:val="clear" w:color="auto" w:fill="D0CECE" w:themeFill="background2" w:themeFillShade="E6"/>
          </w:tcPr>
          <w:p w14:paraId="4A3311DA"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Opprinnelig tekst</w:t>
            </w:r>
          </w:p>
        </w:tc>
        <w:tc>
          <w:tcPr>
            <w:tcW w:w="3896" w:type="dxa"/>
            <w:shd w:val="clear" w:color="auto" w:fill="D0CECE" w:themeFill="background2" w:themeFillShade="E6"/>
          </w:tcPr>
          <w:p w14:paraId="2440A8D2"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Erstattes med</w:t>
            </w:r>
          </w:p>
        </w:tc>
      </w:tr>
      <w:tr w:rsidR="00E64EA6" w:rsidRPr="00145BA8" w14:paraId="71FB3DD7" w14:textId="77777777" w:rsidTr="4DCBCC2E">
        <w:tc>
          <w:tcPr>
            <w:tcW w:w="794" w:type="dxa"/>
          </w:tcPr>
          <w:p w14:paraId="15F31A64"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1.6</w:t>
            </w:r>
          </w:p>
        </w:tc>
        <w:tc>
          <w:tcPr>
            <w:tcW w:w="3521" w:type="dxa"/>
          </w:tcPr>
          <w:p w14:paraId="2A4834D6" w14:textId="14F4CF98"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Ved bytte av personell som skyldes Konsulenten, bærer Konsulente</w:t>
            </w:r>
            <w:r w:rsidR="194BF33D" w:rsidRPr="4DCBCC2E">
              <w:rPr>
                <w:rFonts w:ascii="Arial" w:hAnsi="Arial" w:cs="Arial"/>
                <w:sz w:val="18"/>
                <w:szCs w:val="18"/>
              </w:rPr>
              <w:t>n</w:t>
            </w:r>
            <w:r w:rsidRPr="4DCBCC2E">
              <w:rPr>
                <w:rFonts w:ascii="Arial" w:hAnsi="Arial" w:cs="Arial"/>
                <w:sz w:val="18"/>
                <w:szCs w:val="18"/>
              </w:rPr>
              <w:t xml:space="preserve"> kostnadene ved kompetanseoverføring til nytt personell.</w:t>
            </w:r>
          </w:p>
        </w:tc>
        <w:tc>
          <w:tcPr>
            <w:tcW w:w="3896" w:type="dxa"/>
          </w:tcPr>
          <w:p w14:paraId="2F1FCCA9" w14:textId="0ECCAADA"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 xml:space="preserve">Ved bytte av personell som skyldes </w:t>
            </w:r>
            <w:r w:rsidR="55A62E09" w:rsidRPr="4DCBCC2E">
              <w:rPr>
                <w:rFonts w:ascii="Arial" w:hAnsi="Arial" w:cs="Arial"/>
                <w:sz w:val="18"/>
                <w:szCs w:val="18"/>
              </w:rPr>
              <w:t xml:space="preserve">forhold på </w:t>
            </w:r>
            <w:r w:rsidRPr="4DCBCC2E">
              <w:rPr>
                <w:rFonts w:ascii="Arial" w:hAnsi="Arial" w:cs="Arial"/>
                <w:sz w:val="18"/>
                <w:szCs w:val="18"/>
              </w:rPr>
              <w:t>Konsulentens</w:t>
            </w:r>
            <w:r w:rsidR="55A62E09" w:rsidRPr="4DCBCC2E">
              <w:rPr>
                <w:rFonts w:ascii="Arial" w:hAnsi="Arial" w:cs="Arial"/>
                <w:sz w:val="18"/>
                <w:szCs w:val="18"/>
              </w:rPr>
              <w:t xml:space="preserve"> side</w:t>
            </w:r>
            <w:r w:rsidR="0BC12815" w:rsidRPr="4DCBCC2E">
              <w:rPr>
                <w:rFonts w:ascii="Arial" w:hAnsi="Arial" w:cs="Arial"/>
                <w:sz w:val="18"/>
                <w:szCs w:val="18"/>
              </w:rPr>
              <w:t xml:space="preserve"> </w:t>
            </w:r>
            <w:r w:rsidRPr="4DCBCC2E">
              <w:rPr>
                <w:rFonts w:ascii="Arial" w:hAnsi="Arial" w:cs="Arial"/>
                <w:sz w:val="18"/>
                <w:szCs w:val="18"/>
              </w:rPr>
              <w:t xml:space="preserve">skal det være en periode på minimum 14 kalenderdager med kompetanseoverføring fra utgående til inngående </w:t>
            </w:r>
            <w:r w:rsidR="787E5289" w:rsidRPr="4DCBCC2E">
              <w:rPr>
                <w:rFonts w:ascii="Arial" w:hAnsi="Arial" w:cs="Arial"/>
                <w:sz w:val="18"/>
                <w:szCs w:val="18"/>
              </w:rPr>
              <w:t>nøkkelperson</w:t>
            </w:r>
            <w:r w:rsidRPr="4DCBCC2E">
              <w:rPr>
                <w:rFonts w:ascii="Arial" w:hAnsi="Arial" w:cs="Arial"/>
                <w:sz w:val="18"/>
                <w:szCs w:val="18"/>
              </w:rPr>
              <w:t xml:space="preserve">. I denne perioden kan det kun faktureres timer for den ene av </w:t>
            </w:r>
            <w:r w:rsidR="787E5289" w:rsidRPr="4DCBCC2E">
              <w:rPr>
                <w:rFonts w:ascii="Arial" w:hAnsi="Arial" w:cs="Arial"/>
                <w:sz w:val="18"/>
                <w:szCs w:val="18"/>
              </w:rPr>
              <w:t>nøkkelpersonene</w:t>
            </w:r>
            <w:r w:rsidRPr="4DCBCC2E">
              <w:rPr>
                <w:rFonts w:ascii="Arial" w:hAnsi="Arial" w:cs="Arial"/>
                <w:sz w:val="18"/>
                <w:szCs w:val="18"/>
              </w:rPr>
              <w:t>.</w:t>
            </w:r>
          </w:p>
        </w:tc>
      </w:tr>
      <w:tr w:rsidR="00E64EA6" w:rsidRPr="00145BA8" w14:paraId="1B7F3061" w14:textId="77777777" w:rsidTr="4DCBCC2E">
        <w:tc>
          <w:tcPr>
            <w:tcW w:w="794" w:type="dxa"/>
          </w:tcPr>
          <w:p w14:paraId="4E806820"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3.1</w:t>
            </w:r>
          </w:p>
        </w:tc>
        <w:tc>
          <w:tcPr>
            <w:tcW w:w="3521" w:type="dxa"/>
          </w:tcPr>
          <w:p w14:paraId="2F2779C1"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6E9185CF" w14:textId="67FFDC6F" w:rsidR="00E64EA6"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Sikkerhetsinstruks for brukere i Norsk Helsenett.</w:t>
            </w:r>
          </w:p>
          <w:p w14:paraId="5FCF3D5C" w14:textId="578405E7" w:rsidR="00B04298" w:rsidRDefault="00B947B3">
            <w:pPr>
              <w:keepLines w:val="0"/>
              <w:widowControl/>
              <w:spacing w:before="120"/>
              <w:rPr>
                <w:rFonts w:ascii="Arial" w:hAnsi="Arial" w:cs="Arial"/>
                <w:sz w:val="18"/>
                <w:szCs w:val="24"/>
              </w:rPr>
            </w:pPr>
            <w:r>
              <w:rPr>
                <w:rFonts w:ascii="Arial" w:hAnsi="Arial" w:cs="Arial"/>
                <w:sz w:val="18"/>
                <w:szCs w:val="24"/>
              </w:rPr>
              <w:t xml:space="preserve">Konsulentens tilbudte personell skal </w:t>
            </w:r>
            <w:r w:rsidRPr="00B947B3">
              <w:rPr>
                <w:rFonts w:ascii="Arial" w:hAnsi="Arial" w:cs="Arial"/>
                <w:sz w:val="18"/>
                <w:szCs w:val="24"/>
              </w:rPr>
              <w:t xml:space="preserve">sette seg inn i og etterleve kravene i </w:t>
            </w:r>
            <w:r w:rsidR="008C465C">
              <w:rPr>
                <w:rFonts w:ascii="Arial" w:hAnsi="Arial" w:cs="Arial"/>
                <w:sz w:val="18"/>
                <w:szCs w:val="24"/>
              </w:rPr>
              <w:t>Kunden sitt</w:t>
            </w:r>
            <w:r w:rsidRPr="00B947B3">
              <w:rPr>
                <w:rFonts w:ascii="Arial" w:hAnsi="Arial" w:cs="Arial"/>
                <w:sz w:val="18"/>
                <w:szCs w:val="24"/>
              </w:rPr>
              <w:t xml:space="preserve"> styringssystem for sikkerhet og personvern</w:t>
            </w:r>
            <w:r w:rsidR="00372040">
              <w:rPr>
                <w:rFonts w:ascii="Arial" w:hAnsi="Arial" w:cs="Arial"/>
                <w:sz w:val="18"/>
                <w:szCs w:val="24"/>
              </w:rPr>
              <w:t>.</w:t>
            </w:r>
          </w:p>
          <w:p w14:paraId="2992A004" w14:textId="77777777" w:rsidR="00FA2770" w:rsidRDefault="00FA2770">
            <w:pPr>
              <w:keepLines w:val="0"/>
              <w:widowControl/>
              <w:spacing w:before="120"/>
              <w:rPr>
                <w:rFonts w:ascii="Arial" w:hAnsi="Arial" w:cs="Arial"/>
                <w:sz w:val="18"/>
                <w:szCs w:val="24"/>
              </w:rPr>
            </w:pPr>
          </w:p>
          <w:p w14:paraId="1B16529D" w14:textId="0F9E34E5" w:rsidR="00FA2770" w:rsidRDefault="00FA2770">
            <w:pPr>
              <w:keepLines w:val="0"/>
              <w:widowControl/>
              <w:spacing w:before="120"/>
              <w:rPr>
                <w:rFonts w:ascii="Arial" w:hAnsi="Arial" w:cs="Arial"/>
                <w:sz w:val="18"/>
                <w:szCs w:val="24"/>
              </w:rPr>
            </w:pPr>
            <w:r>
              <w:rPr>
                <w:rFonts w:ascii="Arial" w:hAnsi="Arial" w:cs="Arial"/>
                <w:sz w:val="18"/>
                <w:szCs w:val="24"/>
              </w:rPr>
              <w:t xml:space="preserve">Konsulentens tilbudte personell </w:t>
            </w:r>
            <w:r w:rsidRPr="00FA2770">
              <w:rPr>
                <w:rFonts w:ascii="Arial" w:hAnsi="Arial" w:cs="Arial"/>
                <w:sz w:val="18"/>
                <w:szCs w:val="24"/>
              </w:rPr>
              <w:t xml:space="preserve">skal benytte </w:t>
            </w:r>
            <w:r w:rsidR="008C465C">
              <w:rPr>
                <w:rFonts w:ascii="Arial" w:hAnsi="Arial" w:cs="Arial"/>
                <w:sz w:val="18"/>
                <w:szCs w:val="24"/>
              </w:rPr>
              <w:t>Kunden</w:t>
            </w:r>
            <w:r w:rsidRPr="00FA2770">
              <w:rPr>
                <w:rFonts w:ascii="Arial" w:hAnsi="Arial" w:cs="Arial"/>
                <w:sz w:val="18"/>
                <w:szCs w:val="24"/>
              </w:rPr>
              <w:t xml:space="preserve">s IKT-utstyr for å aksessere </w:t>
            </w:r>
            <w:r w:rsidR="008C465C">
              <w:rPr>
                <w:rFonts w:ascii="Arial" w:hAnsi="Arial" w:cs="Arial"/>
                <w:sz w:val="18"/>
                <w:szCs w:val="24"/>
              </w:rPr>
              <w:t>Kunden</w:t>
            </w:r>
            <w:r w:rsidRPr="00FA2770">
              <w:rPr>
                <w:rFonts w:ascii="Arial" w:hAnsi="Arial" w:cs="Arial"/>
                <w:sz w:val="18"/>
                <w:szCs w:val="24"/>
              </w:rPr>
              <w:t xml:space="preserve">s systemer og tjenester. Unntak skal </w:t>
            </w:r>
            <w:r w:rsidR="00474EA9" w:rsidRPr="00FA2770">
              <w:rPr>
                <w:rFonts w:ascii="Arial" w:hAnsi="Arial" w:cs="Arial"/>
                <w:sz w:val="18"/>
                <w:szCs w:val="24"/>
              </w:rPr>
              <w:t>risiko vurderes</w:t>
            </w:r>
            <w:r w:rsidRPr="00FA2770">
              <w:rPr>
                <w:rFonts w:ascii="Arial" w:hAnsi="Arial" w:cs="Arial"/>
                <w:sz w:val="18"/>
                <w:szCs w:val="24"/>
              </w:rPr>
              <w:t xml:space="preserve"> og godkjennes av </w:t>
            </w:r>
            <w:r w:rsidR="008C465C">
              <w:rPr>
                <w:rFonts w:ascii="Arial" w:hAnsi="Arial" w:cs="Arial"/>
                <w:sz w:val="18"/>
                <w:szCs w:val="24"/>
              </w:rPr>
              <w:t>Kunden</w:t>
            </w:r>
            <w:r w:rsidRPr="00FA2770">
              <w:rPr>
                <w:rFonts w:ascii="Arial" w:hAnsi="Arial" w:cs="Arial"/>
                <w:sz w:val="18"/>
                <w:szCs w:val="24"/>
              </w:rPr>
              <w:t>.</w:t>
            </w:r>
          </w:p>
          <w:p w14:paraId="47404CE1" w14:textId="77777777" w:rsidR="00A50069" w:rsidRDefault="00A50069">
            <w:pPr>
              <w:keepLines w:val="0"/>
              <w:widowControl/>
              <w:spacing w:before="120"/>
              <w:rPr>
                <w:rFonts w:ascii="Arial" w:hAnsi="Arial" w:cs="Arial"/>
                <w:sz w:val="18"/>
                <w:szCs w:val="24"/>
              </w:rPr>
            </w:pPr>
          </w:p>
          <w:p w14:paraId="1876AAB2" w14:textId="2DB6154F" w:rsidR="00A50069" w:rsidRPr="00145BA8" w:rsidRDefault="00B81D0A">
            <w:pPr>
              <w:keepLines w:val="0"/>
              <w:widowControl/>
              <w:spacing w:before="120"/>
              <w:rPr>
                <w:rFonts w:ascii="Arial" w:hAnsi="Arial" w:cs="Arial"/>
                <w:sz w:val="18"/>
                <w:szCs w:val="24"/>
              </w:rPr>
            </w:pPr>
            <w:r>
              <w:rPr>
                <w:rFonts w:ascii="Arial" w:hAnsi="Arial" w:cs="Arial"/>
                <w:sz w:val="18"/>
                <w:szCs w:val="24"/>
              </w:rPr>
              <w:t>Kundens</w:t>
            </w:r>
            <w:r w:rsidR="00A50069" w:rsidRPr="00A50069">
              <w:rPr>
                <w:rFonts w:ascii="Arial" w:hAnsi="Arial" w:cs="Arial"/>
                <w:sz w:val="18"/>
                <w:szCs w:val="24"/>
              </w:rPr>
              <w:t xml:space="preserve"> retningslinjer for arbeidssted, hjemmekontor og fjernearbeid </w:t>
            </w:r>
            <w:r w:rsidR="00A50069">
              <w:rPr>
                <w:rFonts w:ascii="Arial" w:hAnsi="Arial" w:cs="Arial"/>
                <w:sz w:val="18"/>
                <w:szCs w:val="24"/>
              </w:rPr>
              <w:t>skal</w:t>
            </w:r>
            <w:r w:rsidR="00A50069" w:rsidRPr="00A50069">
              <w:rPr>
                <w:rFonts w:ascii="Arial" w:hAnsi="Arial" w:cs="Arial"/>
                <w:sz w:val="18"/>
                <w:szCs w:val="24"/>
              </w:rPr>
              <w:t xml:space="preserve"> etterleves. Ved eventuelt behov for avvik fra dette kravet </w:t>
            </w:r>
            <w:r w:rsidR="00A50069">
              <w:rPr>
                <w:rFonts w:ascii="Arial" w:hAnsi="Arial" w:cs="Arial"/>
                <w:sz w:val="18"/>
                <w:szCs w:val="24"/>
              </w:rPr>
              <w:t>skal</w:t>
            </w:r>
            <w:r w:rsidR="00A50069" w:rsidRPr="00A50069">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informeres så tidlig som mulig</w:t>
            </w:r>
            <w:r w:rsidR="008D41EB">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vurderer om avviket kan aksepteres eller ikke.</w:t>
            </w:r>
          </w:p>
        </w:tc>
      </w:tr>
      <w:tr w:rsidR="00E64EA6" w:rsidRPr="00145BA8" w14:paraId="1C430E0B" w14:textId="77777777" w:rsidTr="4DCBCC2E">
        <w:tc>
          <w:tcPr>
            <w:tcW w:w="794" w:type="dxa"/>
          </w:tcPr>
          <w:p w14:paraId="31C51299"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Pkt. 3.6</w:t>
            </w:r>
          </w:p>
        </w:tc>
        <w:tc>
          <w:tcPr>
            <w:tcW w:w="3521" w:type="dxa"/>
          </w:tcPr>
          <w:p w14:paraId="70674B0D"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45B718E6" w14:textId="68021E3D"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Taushetserklæring.</w:t>
            </w:r>
          </w:p>
        </w:tc>
      </w:tr>
    </w:tbl>
    <w:p w14:paraId="537E7158" w14:textId="77777777" w:rsidR="00E64EA6" w:rsidRDefault="00E64EA6" w:rsidP="00E64EA6">
      <w:pPr>
        <w:keepLines w:val="0"/>
        <w:widowControl/>
        <w:rPr>
          <w:rFonts w:ascii="Arial" w:hAnsi="Arial" w:cs="Arial"/>
          <w:i/>
          <w:sz w:val="20"/>
          <w:szCs w:val="20"/>
        </w:rPr>
      </w:pPr>
    </w:p>
    <w:p w14:paraId="34CF2366" w14:textId="77777777" w:rsidR="00E64EA6" w:rsidRDefault="00E64EA6" w:rsidP="00E64EA6">
      <w:pPr>
        <w:keepLines w:val="0"/>
        <w:widowControl/>
        <w:rPr>
          <w:rFonts w:ascii="Arial" w:hAnsi="Arial" w:cs="Arial"/>
          <w:bCs/>
          <w:iCs/>
          <w:sz w:val="20"/>
          <w:szCs w:val="20"/>
        </w:rPr>
      </w:pPr>
    </w:p>
    <w:p w14:paraId="098DBF26" w14:textId="2AE88D6C" w:rsidR="00E64EA6" w:rsidRPr="00CE62F1" w:rsidRDefault="00E64EA6" w:rsidP="00E64EA6">
      <w:pPr>
        <w:keepLines w:val="0"/>
        <w:widowControl/>
        <w:rPr>
          <w:rFonts w:ascii="Arial" w:hAnsi="Arial" w:cs="Arial"/>
          <w:bCs/>
          <w:iCs/>
          <w:sz w:val="20"/>
          <w:szCs w:val="20"/>
        </w:rPr>
      </w:pPr>
      <w:r w:rsidRPr="00CE62F1">
        <w:rPr>
          <w:rFonts w:ascii="Arial" w:eastAsiaTheme="majorEastAsia" w:hAnsi="Arial" w:cs="Arial"/>
          <w:b/>
          <w:bCs/>
          <w:caps/>
          <w:color w:val="44515B"/>
        </w:rPr>
        <w:t>Leverandørens</w:t>
      </w:r>
      <w:r w:rsidRPr="00CE62F1">
        <w:rPr>
          <w:rFonts w:ascii="Arial" w:hAnsi="Arial" w:cs="Arial"/>
          <w:bCs/>
          <w:iCs/>
          <w:sz w:val="20"/>
          <w:szCs w:val="20"/>
        </w:rPr>
        <w:t xml:space="preserve"> </w:t>
      </w:r>
      <w:r w:rsidRPr="00CE62F1">
        <w:rPr>
          <w:rFonts w:ascii="Arial" w:eastAsiaTheme="majorEastAsia" w:hAnsi="Arial" w:cs="Arial"/>
          <w:b/>
          <w:bCs/>
          <w:caps/>
          <w:color w:val="44515B"/>
        </w:rPr>
        <w:t>endringer</w:t>
      </w:r>
    </w:p>
    <w:tbl>
      <w:tblPr>
        <w:tblStyle w:val="Tabellrutenett"/>
        <w:tblW w:w="0" w:type="auto"/>
        <w:tblLook w:val="04A0" w:firstRow="1" w:lastRow="0" w:firstColumn="1" w:lastColumn="0" w:noHBand="0" w:noVBand="1"/>
      </w:tblPr>
      <w:tblGrid>
        <w:gridCol w:w="1561"/>
        <w:gridCol w:w="2246"/>
        <w:gridCol w:w="4404"/>
      </w:tblGrid>
      <w:tr w:rsidR="00E64EA6" w:rsidRPr="00CE62F1" w14:paraId="68A1FEEC" w14:textId="77777777">
        <w:trPr>
          <w:trHeight w:val="340"/>
        </w:trPr>
        <w:tc>
          <w:tcPr>
            <w:tcW w:w="1696" w:type="dxa"/>
            <w:shd w:val="clear" w:color="auto" w:fill="D9D9D9" w:themeFill="background1" w:themeFillShade="D9"/>
            <w:vAlign w:val="center"/>
          </w:tcPr>
          <w:p w14:paraId="1DEAC609" w14:textId="59F7B451" w:rsidR="00E64EA6" w:rsidRPr="00CE62F1" w:rsidRDefault="00E520E9">
            <w:pPr>
              <w:keepLines w:val="0"/>
              <w:widowControl/>
              <w:rPr>
                <w:rFonts w:cs="Arial"/>
                <w:bCs/>
                <w:iCs/>
                <w:sz w:val="20"/>
                <w:szCs w:val="20"/>
              </w:rPr>
            </w:pPr>
            <w:r>
              <w:rPr>
                <w:rFonts w:cs="Arial"/>
                <w:bCs/>
                <w:iCs/>
                <w:sz w:val="20"/>
                <w:szCs w:val="20"/>
              </w:rPr>
              <w:t>Punkt</w:t>
            </w:r>
          </w:p>
        </w:tc>
        <w:tc>
          <w:tcPr>
            <w:tcW w:w="2410" w:type="dxa"/>
            <w:shd w:val="clear" w:color="auto" w:fill="D9D9D9" w:themeFill="background1" w:themeFillShade="D9"/>
            <w:vAlign w:val="center"/>
          </w:tcPr>
          <w:p w14:paraId="52BC07B5" w14:textId="77777777" w:rsidR="00E64EA6" w:rsidRPr="00CE62F1" w:rsidRDefault="00E64EA6">
            <w:pPr>
              <w:keepLines w:val="0"/>
              <w:widowControl/>
              <w:rPr>
                <w:rFonts w:cs="Arial"/>
                <w:bCs/>
                <w:iCs/>
                <w:sz w:val="20"/>
                <w:szCs w:val="20"/>
              </w:rPr>
            </w:pPr>
            <w:r w:rsidRPr="00CE62F1">
              <w:rPr>
                <w:rFonts w:cs="Arial"/>
                <w:bCs/>
                <w:iCs/>
                <w:sz w:val="20"/>
                <w:szCs w:val="20"/>
              </w:rPr>
              <w:t>Opprinnelig tekst</w:t>
            </w:r>
          </w:p>
        </w:tc>
        <w:tc>
          <w:tcPr>
            <w:tcW w:w="4956" w:type="dxa"/>
            <w:shd w:val="clear" w:color="auto" w:fill="D9D9D9" w:themeFill="background1" w:themeFillShade="D9"/>
            <w:vAlign w:val="center"/>
          </w:tcPr>
          <w:p w14:paraId="12808CB0" w14:textId="0ECD63BE" w:rsidR="00E64EA6" w:rsidRPr="00CE62F1" w:rsidRDefault="00E520E9">
            <w:pPr>
              <w:keepLines w:val="0"/>
              <w:widowControl/>
              <w:rPr>
                <w:rFonts w:cs="Arial"/>
                <w:bCs/>
                <w:iCs/>
                <w:sz w:val="20"/>
                <w:szCs w:val="20"/>
              </w:rPr>
            </w:pPr>
            <w:r>
              <w:rPr>
                <w:rFonts w:cs="Arial"/>
                <w:bCs/>
                <w:iCs/>
                <w:sz w:val="20"/>
                <w:szCs w:val="20"/>
              </w:rPr>
              <w:t>Erstattes med</w:t>
            </w:r>
          </w:p>
        </w:tc>
      </w:tr>
      <w:tr w:rsidR="00E64EA6" w:rsidRPr="00CE62F1" w14:paraId="222A8F9F" w14:textId="77777777">
        <w:trPr>
          <w:trHeight w:val="340"/>
        </w:trPr>
        <w:tc>
          <w:tcPr>
            <w:tcW w:w="1696" w:type="dxa"/>
            <w:vAlign w:val="center"/>
          </w:tcPr>
          <w:p w14:paraId="29BD8C69" w14:textId="77777777" w:rsidR="00E64EA6" w:rsidRPr="005522E0" w:rsidRDefault="00E64EA6">
            <w:pPr>
              <w:keepLines w:val="0"/>
              <w:widowControl/>
              <w:rPr>
                <w:rFonts w:cs="Arial"/>
                <w:bCs/>
                <w:iCs/>
                <w:sz w:val="20"/>
                <w:szCs w:val="20"/>
              </w:rPr>
            </w:pPr>
          </w:p>
        </w:tc>
        <w:tc>
          <w:tcPr>
            <w:tcW w:w="2410" w:type="dxa"/>
            <w:vAlign w:val="center"/>
          </w:tcPr>
          <w:p w14:paraId="67C06877" w14:textId="77777777" w:rsidR="00E64EA6" w:rsidRPr="005522E0" w:rsidRDefault="00E64EA6">
            <w:pPr>
              <w:keepLines w:val="0"/>
              <w:widowControl/>
              <w:rPr>
                <w:rFonts w:cs="Arial"/>
                <w:bCs/>
                <w:iCs/>
                <w:sz w:val="20"/>
                <w:szCs w:val="20"/>
              </w:rPr>
            </w:pPr>
          </w:p>
        </w:tc>
        <w:tc>
          <w:tcPr>
            <w:tcW w:w="4956" w:type="dxa"/>
            <w:vAlign w:val="center"/>
          </w:tcPr>
          <w:p w14:paraId="5B7492A4" w14:textId="77777777" w:rsidR="00E64EA6" w:rsidRPr="005522E0" w:rsidRDefault="00E64EA6">
            <w:pPr>
              <w:keepLines w:val="0"/>
              <w:widowControl/>
              <w:rPr>
                <w:rFonts w:cs="Arial"/>
                <w:bCs/>
                <w:iCs/>
                <w:sz w:val="20"/>
                <w:szCs w:val="20"/>
              </w:rPr>
            </w:pPr>
          </w:p>
        </w:tc>
      </w:tr>
      <w:tr w:rsidR="00E64EA6" w:rsidRPr="00CE62F1" w14:paraId="22DB963E" w14:textId="77777777">
        <w:trPr>
          <w:trHeight w:val="340"/>
        </w:trPr>
        <w:tc>
          <w:tcPr>
            <w:tcW w:w="1696" w:type="dxa"/>
            <w:vAlign w:val="center"/>
          </w:tcPr>
          <w:p w14:paraId="55D48BC5" w14:textId="77777777" w:rsidR="00E64EA6" w:rsidRPr="00CE62F1" w:rsidRDefault="00E64EA6">
            <w:pPr>
              <w:keepLines w:val="0"/>
              <w:widowControl/>
              <w:rPr>
                <w:rFonts w:cs="Arial"/>
                <w:i/>
                <w:sz w:val="20"/>
                <w:szCs w:val="20"/>
              </w:rPr>
            </w:pPr>
          </w:p>
        </w:tc>
        <w:tc>
          <w:tcPr>
            <w:tcW w:w="2410" w:type="dxa"/>
            <w:vAlign w:val="center"/>
          </w:tcPr>
          <w:p w14:paraId="5602E992" w14:textId="77777777" w:rsidR="00E64EA6" w:rsidRPr="00CE62F1" w:rsidRDefault="00E64EA6">
            <w:pPr>
              <w:keepLines w:val="0"/>
              <w:widowControl/>
              <w:rPr>
                <w:rFonts w:cs="Arial"/>
                <w:i/>
                <w:sz w:val="20"/>
                <w:szCs w:val="20"/>
              </w:rPr>
            </w:pPr>
          </w:p>
        </w:tc>
        <w:tc>
          <w:tcPr>
            <w:tcW w:w="4956" w:type="dxa"/>
            <w:vAlign w:val="center"/>
          </w:tcPr>
          <w:p w14:paraId="48C75A2F" w14:textId="77777777" w:rsidR="00E64EA6" w:rsidRPr="00CE62F1" w:rsidRDefault="00E64EA6">
            <w:pPr>
              <w:keepLines w:val="0"/>
              <w:widowControl/>
              <w:rPr>
                <w:rFonts w:cs="Arial"/>
                <w:i/>
                <w:sz w:val="20"/>
                <w:szCs w:val="20"/>
              </w:rPr>
            </w:pPr>
          </w:p>
        </w:tc>
      </w:tr>
    </w:tbl>
    <w:p w14:paraId="5D1F81D8" w14:textId="77777777" w:rsidR="00E64EA6" w:rsidRDefault="00E64EA6" w:rsidP="00E64EA6">
      <w:pPr>
        <w:keepLines w:val="0"/>
        <w:widowControl/>
        <w:rPr>
          <w:rFonts w:ascii="Arial" w:hAnsi="Arial" w:cs="Arial"/>
          <w:i/>
          <w:sz w:val="20"/>
          <w:szCs w:val="20"/>
        </w:rPr>
      </w:pPr>
    </w:p>
    <w:p w14:paraId="1CC51396" w14:textId="77777777" w:rsidR="00E64EA6" w:rsidRPr="00145BA8" w:rsidRDefault="00E64EA6" w:rsidP="00E64EA6">
      <w:pPr>
        <w:keepLines w:val="0"/>
        <w:widowControl/>
        <w:rPr>
          <w:rFonts w:ascii="Arial" w:hAnsi="Arial" w:cs="Arial"/>
          <w:i/>
          <w:sz w:val="20"/>
          <w:szCs w:val="20"/>
        </w:rPr>
      </w:pPr>
      <w:r w:rsidRPr="00145BA8">
        <w:rPr>
          <w:rFonts w:ascii="Arial" w:hAnsi="Arial" w:cs="Arial"/>
          <w:i/>
          <w:sz w:val="20"/>
          <w:szCs w:val="20"/>
        </w:rPr>
        <w:br w:type="page"/>
      </w:r>
    </w:p>
    <w:p w14:paraId="5D67E732" w14:textId="1A9C502B" w:rsidR="00145BA8" w:rsidRPr="00145BA8" w:rsidRDefault="00145BA8" w:rsidP="00E64EA6">
      <w:pPr>
        <w:keepLines w:val="0"/>
        <w:widowControl/>
        <w:rPr>
          <w:rFonts w:ascii="Arial" w:eastAsia="MS Gothic" w:hAnsi="Arial"/>
          <w:caps/>
          <w:color w:val="44515B"/>
          <w:sz w:val="36"/>
          <w:szCs w:val="36"/>
        </w:rPr>
      </w:pPr>
      <w:bookmarkStart w:id="3" w:name="_Toc534716402"/>
      <w:r w:rsidRPr="00145BA8">
        <w:rPr>
          <w:rFonts w:ascii="Arial" w:eastAsia="MS Gothic" w:hAnsi="Arial"/>
          <w:caps/>
          <w:color w:val="44515B"/>
          <w:sz w:val="36"/>
          <w:szCs w:val="36"/>
        </w:rPr>
        <w:lastRenderedPageBreak/>
        <w:t xml:space="preserve">Bilag </w:t>
      </w:r>
      <w:r w:rsidR="003C6BB6">
        <w:rPr>
          <w:rFonts w:ascii="Arial" w:eastAsia="MS Gothic" w:hAnsi="Arial"/>
          <w:caps/>
          <w:color w:val="44515B"/>
          <w:sz w:val="36"/>
          <w:szCs w:val="36"/>
        </w:rPr>
        <w:t>7</w:t>
      </w:r>
      <w:r w:rsidRPr="00145BA8">
        <w:rPr>
          <w:rFonts w:ascii="Arial" w:eastAsia="MS Gothic" w:hAnsi="Arial"/>
          <w:caps/>
          <w:color w:val="44515B"/>
          <w:sz w:val="36"/>
          <w:szCs w:val="36"/>
        </w:rPr>
        <w:t xml:space="preserve"> Endringer i ytelsen etter avtaleinngåelsen</w:t>
      </w:r>
      <w:bookmarkEnd w:id="3"/>
    </w:p>
    <w:p w14:paraId="761D4C24" w14:textId="77777777" w:rsidR="00145BA8" w:rsidRPr="00145BA8" w:rsidRDefault="00145BA8" w:rsidP="00145BA8">
      <w:pPr>
        <w:keepLines w:val="0"/>
        <w:widowControl/>
        <w:spacing w:before="120"/>
        <w:rPr>
          <w:rFonts w:ascii="Arial" w:hAnsi="Arial" w:cs="Arial"/>
          <w:sz w:val="18"/>
          <w:szCs w:val="24"/>
        </w:rPr>
      </w:pPr>
    </w:p>
    <w:p w14:paraId="5CFEFF42" w14:textId="77777777"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14:paraId="3D935C52" w14:textId="77777777"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14:paraId="59498B5B" w14:textId="77777777"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4"/>
        <w:gridCol w:w="5556"/>
        <w:gridCol w:w="1280"/>
      </w:tblGrid>
      <w:tr w:rsidR="00145BA8" w:rsidRPr="00145BA8" w14:paraId="6D995106" w14:textId="77777777">
        <w:tc>
          <w:tcPr>
            <w:tcW w:w="534" w:type="dxa"/>
          </w:tcPr>
          <w:p w14:paraId="75740C87" w14:textId="77777777" w:rsidR="00145BA8" w:rsidRPr="00145BA8" w:rsidRDefault="00145BA8" w:rsidP="00145BA8">
            <w:pPr>
              <w:keepLines w:val="0"/>
              <w:widowControl/>
              <w:spacing w:before="120"/>
              <w:rPr>
                <w:rFonts w:ascii="Arial" w:hAnsi="Arial" w:cs="Arial"/>
                <w:sz w:val="18"/>
                <w:szCs w:val="24"/>
              </w:rPr>
            </w:pPr>
            <w:proofErr w:type="spellStart"/>
            <w:r w:rsidRPr="00145BA8">
              <w:rPr>
                <w:rFonts w:ascii="Arial" w:hAnsi="Arial" w:cs="Arial"/>
                <w:sz w:val="18"/>
                <w:szCs w:val="24"/>
              </w:rPr>
              <w:t>Nr</w:t>
            </w:r>
            <w:proofErr w:type="spellEnd"/>
          </w:p>
        </w:tc>
        <w:tc>
          <w:tcPr>
            <w:tcW w:w="850" w:type="dxa"/>
          </w:tcPr>
          <w:p w14:paraId="00119B85"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14:paraId="3E87F630"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14:paraId="00FC641D"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67EA05B8" w14:textId="77777777">
        <w:tc>
          <w:tcPr>
            <w:tcW w:w="534" w:type="dxa"/>
          </w:tcPr>
          <w:p w14:paraId="2DC63EA1"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5D77A3"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01C37732"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42C05783"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081D7EFD" w14:textId="77777777">
        <w:tc>
          <w:tcPr>
            <w:tcW w:w="534" w:type="dxa"/>
          </w:tcPr>
          <w:p w14:paraId="17EA5F7A" w14:textId="77777777" w:rsidR="00145BA8" w:rsidRPr="00145BA8" w:rsidRDefault="00145BA8" w:rsidP="00145BA8">
            <w:pPr>
              <w:keepLines w:val="0"/>
              <w:widowControl/>
              <w:spacing w:before="120"/>
              <w:rPr>
                <w:rFonts w:ascii="Arial" w:hAnsi="Arial" w:cs="Arial"/>
                <w:sz w:val="18"/>
                <w:szCs w:val="24"/>
              </w:rPr>
            </w:pPr>
          </w:p>
        </w:tc>
        <w:tc>
          <w:tcPr>
            <w:tcW w:w="850" w:type="dxa"/>
          </w:tcPr>
          <w:p w14:paraId="155D99EC"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42E6BAF7"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89F7378"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7D1C9588" w14:textId="77777777">
        <w:tc>
          <w:tcPr>
            <w:tcW w:w="534" w:type="dxa"/>
          </w:tcPr>
          <w:p w14:paraId="6E9D72D2"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4AC3FF"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344DE215"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AE70E4E" w14:textId="77777777" w:rsidR="00145BA8" w:rsidRPr="00145BA8" w:rsidRDefault="00145BA8" w:rsidP="00145BA8">
            <w:pPr>
              <w:keepLines w:val="0"/>
              <w:widowControl/>
              <w:spacing w:before="120"/>
              <w:rPr>
                <w:rFonts w:ascii="Arial" w:hAnsi="Arial" w:cs="Arial"/>
                <w:sz w:val="18"/>
                <w:szCs w:val="24"/>
              </w:rPr>
            </w:pPr>
          </w:p>
        </w:tc>
      </w:tr>
    </w:tbl>
    <w:p w14:paraId="4CA18262" w14:textId="77777777" w:rsidR="00145BA8" w:rsidRPr="00145BA8" w:rsidRDefault="00145BA8" w:rsidP="00145BA8">
      <w:pPr>
        <w:keepLines w:val="0"/>
        <w:widowControl/>
        <w:spacing w:before="120"/>
        <w:rPr>
          <w:rFonts w:ascii="Arial" w:hAnsi="Arial" w:cs="Arial"/>
          <w:i/>
          <w:sz w:val="20"/>
          <w:szCs w:val="20"/>
        </w:rPr>
      </w:pPr>
    </w:p>
    <w:sectPr w:rsidR="00145BA8" w:rsidRPr="00145BA8" w:rsidSect="005910A2">
      <w:headerReference w:type="default" r:id="rId13"/>
      <w:footerReference w:type="even" r:id="rId14"/>
      <w:footerReference w:type="default" r:id="rId15"/>
      <w:footerReference w:type="first" r:id="rId16"/>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4E9E3" w14:textId="77777777" w:rsidR="00672263" w:rsidRDefault="00672263">
      <w:r>
        <w:separator/>
      </w:r>
    </w:p>
  </w:endnote>
  <w:endnote w:type="continuationSeparator" w:id="0">
    <w:p w14:paraId="3F551B14" w14:textId="77777777" w:rsidR="00672263" w:rsidRDefault="00672263">
      <w:r>
        <w:continuationSeparator/>
      </w:r>
    </w:p>
  </w:endnote>
  <w:endnote w:type="continuationNotice" w:id="1">
    <w:p w14:paraId="7C1AB8E0" w14:textId="77777777" w:rsidR="00672263" w:rsidRDefault="0067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A5F8" w14:textId="78D26F31" w:rsidR="00F80422" w:rsidRDefault="00F80422">
    <w:pPr>
      <w:pStyle w:val="Bunntekst"/>
    </w:pPr>
    <w:r>
      <w:rPr>
        <w:noProof/>
      </w:rPr>
      <mc:AlternateContent>
        <mc:Choice Requires="wps">
          <w:drawing>
            <wp:anchor distT="0" distB="0" distL="0" distR="0" simplePos="0" relativeHeight="251658241" behindDoc="0" locked="0" layoutInCell="1" allowOverlap="1" wp14:anchorId="3C00AB4E" wp14:editId="27A4F835">
              <wp:simplePos x="635" y="635"/>
              <wp:positionH relativeFrom="page">
                <wp:align>left</wp:align>
              </wp:positionH>
              <wp:positionV relativeFrom="page">
                <wp:align>bottom</wp:align>
              </wp:positionV>
              <wp:extent cx="569595" cy="345440"/>
              <wp:effectExtent l="0" t="0" r="1905" b="0"/>
              <wp:wrapNone/>
              <wp:docPr id="1094821335" name="Tekstboks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01140554" w14:textId="781D0AA7" w:rsidR="00F80422" w:rsidRPr="00F80422" w:rsidRDefault="00F80422" w:rsidP="00F80422">
                          <w:pPr>
                            <w:rPr>
                              <w:rFonts w:ascii="Calibri" w:eastAsia="Calibri" w:hAnsi="Calibri" w:cs="Calibri"/>
                              <w:noProof/>
                              <w:color w:val="000000"/>
                              <w:sz w:val="20"/>
                              <w:szCs w:val="20"/>
                            </w:rPr>
                          </w:pPr>
                          <w:r w:rsidRPr="00F80422">
                            <w:rPr>
                              <w:rFonts w:ascii="Calibri" w:eastAsia="Calibri" w:hAnsi="Calibri" w:cs="Calibri"/>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0AB4E" id="_x0000_t202" coordsize="21600,21600" o:spt="202" path="m,l,21600r21600,l21600,xe">
              <v:stroke joinstyle="miter"/>
              <v:path gradientshapeok="t" o:connecttype="rect"/>
            </v:shapetype>
            <v:shape id="Tekstboks 2" o:spid="_x0000_s1026" type="#_x0000_t202" alt="Intern" style="position:absolute;margin-left:0;margin-top:0;width:44.8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" filled="f" stroked="f">
              <v:textbox style="mso-fit-shape-to-text:t" inset="20pt,0,0,15pt">
                <w:txbxContent>
                  <w:p w14:paraId="01140554" w14:textId="781D0AA7" w:rsidR="00F80422" w:rsidRPr="00F80422" w:rsidRDefault="00F80422" w:rsidP="00F80422">
                    <w:pPr>
                      <w:rPr>
                        <w:rFonts w:ascii="Calibri" w:eastAsia="Calibri" w:hAnsi="Calibri" w:cs="Calibri"/>
                        <w:noProof/>
                        <w:color w:val="000000"/>
                        <w:sz w:val="20"/>
                        <w:szCs w:val="20"/>
                      </w:rPr>
                    </w:pPr>
                    <w:r w:rsidRPr="00F80422">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81E1" w14:textId="76CCF606" w:rsidR="00F11849" w:rsidRDefault="00F80422">
    <w:pPr>
      <w:pStyle w:val="Bunntekst"/>
      <w:tabs>
        <w:tab w:val="clear" w:pos="4536"/>
        <w:tab w:val="clear" w:pos="9072"/>
        <w:tab w:val="center" w:pos="5245"/>
        <w:tab w:val="right" w:pos="8505"/>
      </w:tabs>
    </w:pPr>
    <w:r>
      <w:rPr>
        <w:smallCaps w:val="0"/>
        <w:noProof/>
      </w:rPr>
      <mc:AlternateContent>
        <mc:Choice Requires="wps">
          <w:drawing>
            <wp:anchor distT="0" distB="0" distL="0" distR="0" simplePos="0" relativeHeight="251658240" behindDoc="0" locked="0" layoutInCell="1" allowOverlap="1" wp14:anchorId="3007394B" wp14:editId="17E3C01A">
              <wp:simplePos x="635" y="635"/>
              <wp:positionH relativeFrom="page">
                <wp:align>left</wp:align>
              </wp:positionH>
              <wp:positionV relativeFrom="page">
                <wp:align>bottom</wp:align>
              </wp:positionV>
              <wp:extent cx="569595" cy="345440"/>
              <wp:effectExtent l="0" t="0" r="1905" b="0"/>
              <wp:wrapNone/>
              <wp:docPr id="1042409521" name="Tekstboks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6EAC2D65" w14:textId="08109652" w:rsidR="00F80422" w:rsidRPr="00F80422" w:rsidRDefault="00F80422" w:rsidP="00F80422">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07394B" id="_x0000_t202" coordsize="21600,21600" o:spt="202" path="m,l,21600r21600,l21600,xe">
              <v:stroke joinstyle="miter"/>
              <v:path gradientshapeok="t" o:connecttype="rect"/>
            </v:shapetype>
            <v:shape id="Tekstboks 3" o:spid="_x0000_s1027" type="#_x0000_t202" alt="Intern" style="position:absolute;margin-left:0;margin-top:0;width:44.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" filled="f" stroked="f">
              <v:textbox style="mso-fit-shape-to-text:t" inset="20pt,0,0,15pt">
                <w:txbxContent>
                  <w:p w14:paraId="6EAC2D65" w14:textId="08109652" w:rsidR="00F80422" w:rsidRPr="00F80422" w:rsidRDefault="00F80422" w:rsidP="00F80422">
                    <w:pPr>
                      <w:rPr>
                        <w:rFonts w:ascii="Calibri" w:eastAsia="Calibri" w:hAnsi="Calibri" w:cs="Calibri"/>
                        <w:noProof/>
                        <w:color w:val="000000"/>
                        <w:sz w:val="20"/>
                        <w:szCs w:val="20"/>
                      </w:rPr>
                    </w:pPr>
                  </w:p>
                </w:txbxContent>
              </v:textbox>
              <w10:wrap anchorx="page" anchory="page"/>
            </v:shape>
          </w:pict>
        </mc:Fallback>
      </mc:AlternateContent>
    </w:r>
    <w:r w:rsidR="00F11849">
      <w:rPr>
        <w:smallCaps w:val="0"/>
      </w:rPr>
      <w:tab/>
    </w:r>
    <w:r w:rsidR="00F11849">
      <w:rPr>
        <w:smallCaps w:val="0"/>
      </w:rPr>
      <w:tab/>
    </w:r>
    <w:r w:rsidR="00F11849">
      <w:t xml:space="preserve">Side </w:t>
    </w:r>
    <w:r w:rsidR="00F11849">
      <w:fldChar w:fldCharType="begin"/>
    </w:r>
    <w:r w:rsidR="00F11849">
      <w:instrText xml:space="preserve"> PAGE </w:instrText>
    </w:r>
    <w:r w:rsidR="00F11849">
      <w:fldChar w:fldCharType="separate"/>
    </w:r>
    <w:r w:rsidR="001A2CB8">
      <w:rPr>
        <w:noProof/>
      </w:rPr>
      <w:t>1</w:t>
    </w:r>
    <w:r w:rsidR="00F11849">
      <w:fldChar w:fldCharType="end"/>
    </w:r>
    <w:r w:rsidR="00F11849">
      <w:t xml:space="preserve"> av </w:t>
    </w:r>
    <w:r w:rsidR="00F11849">
      <w:rPr>
        <w:rStyle w:val="Sidetall"/>
      </w:rPr>
      <w:fldChar w:fldCharType="begin"/>
    </w:r>
    <w:r w:rsidR="00F11849">
      <w:rPr>
        <w:rStyle w:val="Sidetall"/>
      </w:rPr>
      <w:instrText xml:space="preserve"> NUMPAGES </w:instrText>
    </w:r>
    <w:r w:rsidR="00F11849">
      <w:rPr>
        <w:rStyle w:val="Sidetall"/>
      </w:rPr>
      <w:fldChar w:fldCharType="separate"/>
    </w:r>
    <w:r w:rsidR="001A2CB8">
      <w:rPr>
        <w:rStyle w:val="Sidetall"/>
        <w:noProof/>
      </w:rPr>
      <w:t>7</w:t>
    </w:r>
    <w:r w:rsidR="00F11849">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10CC" w14:textId="78129454" w:rsidR="00F80422" w:rsidRDefault="00F80422">
    <w:pPr>
      <w:pStyle w:val="Bunntekst"/>
    </w:pPr>
    <w:r>
      <w:rPr>
        <w:noProof/>
      </w:rPr>
      <mc:AlternateContent>
        <mc:Choice Requires="wps">
          <w:drawing>
            <wp:anchor distT="0" distB="0" distL="0" distR="0" simplePos="0" relativeHeight="251658242" behindDoc="0" locked="0" layoutInCell="1" allowOverlap="1" wp14:anchorId="7BD15060" wp14:editId="5E68DFBB">
              <wp:simplePos x="635" y="635"/>
              <wp:positionH relativeFrom="page">
                <wp:align>left</wp:align>
              </wp:positionH>
              <wp:positionV relativeFrom="page">
                <wp:align>bottom</wp:align>
              </wp:positionV>
              <wp:extent cx="569595" cy="345440"/>
              <wp:effectExtent l="0" t="0" r="1905" b="0"/>
              <wp:wrapNone/>
              <wp:docPr id="1523458838" name="Tekstboks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5CF1CEF9" w14:textId="439E0817" w:rsidR="00F80422" w:rsidRPr="00F80422" w:rsidRDefault="00F80422" w:rsidP="00F80422">
                          <w:pPr>
                            <w:rPr>
                              <w:rFonts w:ascii="Calibri" w:eastAsia="Calibri" w:hAnsi="Calibri" w:cs="Calibri"/>
                              <w:noProof/>
                              <w:color w:val="000000"/>
                              <w:sz w:val="20"/>
                              <w:szCs w:val="20"/>
                            </w:rPr>
                          </w:pPr>
                          <w:r w:rsidRPr="00F80422">
                            <w:rPr>
                              <w:rFonts w:ascii="Calibri" w:eastAsia="Calibri" w:hAnsi="Calibri" w:cs="Calibri"/>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D15060" id="_x0000_t202" coordsize="21600,21600" o:spt="202" path="m,l,21600r21600,l21600,xe">
              <v:stroke joinstyle="miter"/>
              <v:path gradientshapeok="t" o:connecttype="rect"/>
            </v:shapetype>
            <v:shape id="Tekstboks 1" o:spid="_x0000_s1028" type="#_x0000_t202" alt="Intern" style="position:absolute;margin-left:0;margin-top:0;width:44.8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" filled="f" stroked="f">
              <v:textbox style="mso-fit-shape-to-text:t" inset="20pt,0,0,15pt">
                <w:txbxContent>
                  <w:p w14:paraId="5CF1CEF9" w14:textId="439E0817" w:rsidR="00F80422" w:rsidRPr="00F80422" w:rsidRDefault="00F80422" w:rsidP="00F80422">
                    <w:pPr>
                      <w:rPr>
                        <w:rFonts w:ascii="Calibri" w:eastAsia="Calibri" w:hAnsi="Calibri" w:cs="Calibri"/>
                        <w:noProof/>
                        <w:color w:val="000000"/>
                        <w:sz w:val="20"/>
                        <w:szCs w:val="20"/>
                      </w:rPr>
                    </w:pPr>
                    <w:r w:rsidRPr="00F80422">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B0FD" w14:textId="77777777" w:rsidR="00672263" w:rsidRDefault="00672263">
      <w:r>
        <w:separator/>
      </w:r>
    </w:p>
  </w:footnote>
  <w:footnote w:type="continuationSeparator" w:id="0">
    <w:p w14:paraId="1F5D7C7D" w14:textId="77777777" w:rsidR="00672263" w:rsidRDefault="00672263">
      <w:r>
        <w:continuationSeparator/>
      </w:r>
    </w:p>
  </w:footnote>
  <w:footnote w:type="continuationNotice" w:id="1">
    <w:p w14:paraId="4B86899E" w14:textId="77777777" w:rsidR="00672263" w:rsidRDefault="00672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D27E" w14:textId="30835073" w:rsidR="00B30923" w:rsidRPr="00B30923" w:rsidRDefault="00DE688B" w:rsidP="00306916">
    <w:pPr>
      <w:pStyle w:val="Topptekst"/>
      <w:rPr>
        <w:rFonts w:ascii="Calibri" w:hAnsi="Calibri"/>
        <w:sz w:val="18"/>
        <w:szCs w:val="18"/>
      </w:rPr>
    </w:pPr>
    <w:r>
      <w:rPr>
        <w:rFonts w:ascii="Calibri" w:hAnsi="Calibri"/>
        <w:sz w:val="18"/>
        <w:szCs w:val="18"/>
      </w:rPr>
      <w:t>SSA</w:t>
    </w:r>
    <w:r w:rsidR="00F6220A">
      <w:rPr>
        <w:rFonts w:ascii="Calibri" w:hAnsi="Calibri"/>
        <w:sz w:val="18"/>
        <w:szCs w:val="18"/>
      </w:rPr>
      <w:t xml:space="preserve">- B Bilag </w:t>
    </w:r>
    <w:r w:rsidR="001A2CB8">
      <w:rPr>
        <w:rFonts w:ascii="Calibri" w:hAnsi="Calibri"/>
        <w:sz w:val="18"/>
        <w:szCs w:val="18"/>
      </w:rPr>
      <w:t>2</w:t>
    </w:r>
    <w:r w:rsidR="005D2557">
      <w:rPr>
        <w:rFonts w:ascii="Calibri" w:hAnsi="Calibri"/>
        <w:sz w:val="18"/>
        <w:szCs w:val="18"/>
      </w:rPr>
      <w:t>5</w:t>
    </w:r>
    <w:r w:rsidR="001A2CB8">
      <w:rPr>
        <w:rFonts w:ascii="Calibri" w:hAnsi="Calibri"/>
        <w:sz w:val="18"/>
        <w:szCs w:val="18"/>
      </w:rPr>
      <w:t>/0</w:t>
    </w:r>
    <w:r w:rsidR="005D2557">
      <w:rPr>
        <w:rFonts w:ascii="Calibri" w:hAnsi="Calibri"/>
        <w:sz w:val="18"/>
        <w:szCs w:val="18"/>
      </w:rPr>
      <w:t>0377</w:t>
    </w:r>
    <w:r w:rsidR="00306916">
      <w:rPr>
        <w:rFonts w:ascii="Calibri" w:hAnsi="Calibri"/>
        <w:sz w:val="18"/>
        <w:szCs w:val="18"/>
      </w:rPr>
      <w:t xml:space="preserve"> – </w:t>
    </w:r>
    <w:r w:rsidR="005D2557">
      <w:rPr>
        <w:rFonts w:ascii="Calibri" w:hAnsi="Calibri"/>
        <w:sz w:val="18"/>
        <w:szCs w:val="18"/>
      </w:rPr>
      <w:t xml:space="preserve">Innleie av en utvikler til </w:t>
    </w:r>
    <w:r w:rsidR="009A7FB1">
      <w:rPr>
        <w:rFonts w:ascii="Calibri" w:hAnsi="Calibri"/>
        <w:sz w:val="18"/>
        <w:szCs w:val="18"/>
      </w:rPr>
      <w:t>Team 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D4BE8"/>
    <w:multiLevelType w:val="hybridMultilevel"/>
    <w:tmpl w:val="7368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CE159A"/>
    <w:multiLevelType w:val="multilevel"/>
    <w:tmpl w:val="5AD40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034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169313">
    <w:abstractNumId w:val="6"/>
  </w:num>
  <w:num w:numId="3" w16cid:durableId="1422333642">
    <w:abstractNumId w:val="3"/>
  </w:num>
  <w:num w:numId="4" w16cid:durableId="1976256499">
    <w:abstractNumId w:val="4"/>
  </w:num>
  <w:num w:numId="5" w16cid:durableId="543446862">
    <w:abstractNumId w:val="2"/>
  </w:num>
  <w:num w:numId="6" w16cid:durableId="628172700">
    <w:abstractNumId w:val="5"/>
  </w:num>
  <w:num w:numId="7" w16cid:durableId="190221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00F4"/>
    <w:rsid w:val="00003C2F"/>
    <w:rsid w:val="00004395"/>
    <w:rsid w:val="00007A98"/>
    <w:rsid w:val="000120DB"/>
    <w:rsid w:val="000123D6"/>
    <w:rsid w:val="00013E67"/>
    <w:rsid w:val="0001618E"/>
    <w:rsid w:val="00024324"/>
    <w:rsid w:val="00037B4A"/>
    <w:rsid w:val="00040716"/>
    <w:rsid w:val="00041750"/>
    <w:rsid w:val="000433F4"/>
    <w:rsid w:val="000464F4"/>
    <w:rsid w:val="0004666A"/>
    <w:rsid w:val="00046D25"/>
    <w:rsid w:val="000515AB"/>
    <w:rsid w:val="00061A49"/>
    <w:rsid w:val="00063BE3"/>
    <w:rsid w:val="00080097"/>
    <w:rsid w:val="0008449A"/>
    <w:rsid w:val="000905BD"/>
    <w:rsid w:val="00094831"/>
    <w:rsid w:val="00096449"/>
    <w:rsid w:val="00096472"/>
    <w:rsid w:val="00097F39"/>
    <w:rsid w:val="000A0B60"/>
    <w:rsid w:val="000B614C"/>
    <w:rsid w:val="000B6F49"/>
    <w:rsid w:val="000C2F39"/>
    <w:rsid w:val="000E41D3"/>
    <w:rsid w:val="000E450C"/>
    <w:rsid w:val="000E72C8"/>
    <w:rsid w:val="000F5448"/>
    <w:rsid w:val="000F6D32"/>
    <w:rsid w:val="000F770C"/>
    <w:rsid w:val="00100151"/>
    <w:rsid w:val="0010663F"/>
    <w:rsid w:val="00111890"/>
    <w:rsid w:val="00112072"/>
    <w:rsid w:val="0011225C"/>
    <w:rsid w:val="00113349"/>
    <w:rsid w:val="00114EF6"/>
    <w:rsid w:val="00117A47"/>
    <w:rsid w:val="00122DBC"/>
    <w:rsid w:val="0012423A"/>
    <w:rsid w:val="00131909"/>
    <w:rsid w:val="00136670"/>
    <w:rsid w:val="001374D0"/>
    <w:rsid w:val="00142FD6"/>
    <w:rsid w:val="00144542"/>
    <w:rsid w:val="00145BA8"/>
    <w:rsid w:val="001549A2"/>
    <w:rsid w:val="00156003"/>
    <w:rsid w:val="00157CCF"/>
    <w:rsid w:val="001612EB"/>
    <w:rsid w:val="001630D9"/>
    <w:rsid w:val="001645B4"/>
    <w:rsid w:val="001666D4"/>
    <w:rsid w:val="00167022"/>
    <w:rsid w:val="00171555"/>
    <w:rsid w:val="001718BB"/>
    <w:rsid w:val="0017263D"/>
    <w:rsid w:val="00172E6C"/>
    <w:rsid w:val="001811A3"/>
    <w:rsid w:val="00184102"/>
    <w:rsid w:val="001874FB"/>
    <w:rsid w:val="00187F3C"/>
    <w:rsid w:val="0019206E"/>
    <w:rsid w:val="00195BA9"/>
    <w:rsid w:val="00197F56"/>
    <w:rsid w:val="001A2CB8"/>
    <w:rsid w:val="001A7645"/>
    <w:rsid w:val="001B06CA"/>
    <w:rsid w:val="001B2CA2"/>
    <w:rsid w:val="001B383C"/>
    <w:rsid w:val="001C0BEE"/>
    <w:rsid w:val="001C23B9"/>
    <w:rsid w:val="001C2552"/>
    <w:rsid w:val="001D15CC"/>
    <w:rsid w:val="001E1C4C"/>
    <w:rsid w:val="001E41A2"/>
    <w:rsid w:val="001E4653"/>
    <w:rsid w:val="001E6AE8"/>
    <w:rsid w:val="001F7B33"/>
    <w:rsid w:val="002001F7"/>
    <w:rsid w:val="00200C6F"/>
    <w:rsid w:val="00204856"/>
    <w:rsid w:val="00207460"/>
    <w:rsid w:val="00210731"/>
    <w:rsid w:val="00213D27"/>
    <w:rsid w:val="00214B1D"/>
    <w:rsid w:val="0021758E"/>
    <w:rsid w:val="00220DCD"/>
    <w:rsid w:val="00221BEC"/>
    <w:rsid w:val="00221C0E"/>
    <w:rsid w:val="0023219A"/>
    <w:rsid w:val="0023492A"/>
    <w:rsid w:val="00237B61"/>
    <w:rsid w:val="00246A1B"/>
    <w:rsid w:val="00246F72"/>
    <w:rsid w:val="00251233"/>
    <w:rsid w:val="002516EA"/>
    <w:rsid w:val="00253BF1"/>
    <w:rsid w:val="002540EB"/>
    <w:rsid w:val="002564DC"/>
    <w:rsid w:val="00256CE4"/>
    <w:rsid w:val="00260719"/>
    <w:rsid w:val="00262BD0"/>
    <w:rsid w:val="0026392E"/>
    <w:rsid w:val="00263B62"/>
    <w:rsid w:val="00264F60"/>
    <w:rsid w:val="002672A3"/>
    <w:rsid w:val="00275C3D"/>
    <w:rsid w:val="002806E1"/>
    <w:rsid w:val="00281F17"/>
    <w:rsid w:val="00285ACF"/>
    <w:rsid w:val="00286191"/>
    <w:rsid w:val="00287EAE"/>
    <w:rsid w:val="00290E57"/>
    <w:rsid w:val="00296827"/>
    <w:rsid w:val="002A19AF"/>
    <w:rsid w:val="002B2283"/>
    <w:rsid w:val="002C53FC"/>
    <w:rsid w:val="002C5C9C"/>
    <w:rsid w:val="002C60C7"/>
    <w:rsid w:val="002D0C34"/>
    <w:rsid w:val="002D5F30"/>
    <w:rsid w:val="002E2144"/>
    <w:rsid w:val="002F0674"/>
    <w:rsid w:val="002F2517"/>
    <w:rsid w:val="002F5152"/>
    <w:rsid w:val="00306916"/>
    <w:rsid w:val="00313DA2"/>
    <w:rsid w:val="00313FE3"/>
    <w:rsid w:val="00315337"/>
    <w:rsid w:val="00320082"/>
    <w:rsid w:val="00320597"/>
    <w:rsid w:val="00326EC3"/>
    <w:rsid w:val="0033228A"/>
    <w:rsid w:val="00333FB2"/>
    <w:rsid w:val="00334A32"/>
    <w:rsid w:val="003448D5"/>
    <w:rsid w:val="00346FCF"/>
    <w:rsid w:val="00351C4F"/>
    <w:rsid w:val="003524C8"/>
    <w:rsid w:val="00355438"/>
    <w:rsid w:val="00365CFA"/>
    <w:rsid w:val="00371968"/>
    <w:rsid w:val="00372040"/>
    <w:rsid w:val="00372073"/>
    <w:rsid w:val="00372C10"/>
    <w:rsid w:val="00374FB4"/>
    <w:rsid w:val="0038052D"/>
    <w:rsid w:val="0038578C"/>
    <w:rsid w:val="00397412"/>
    <w:rsid w:val="003A3FA2"/>
    <w:rsid w:val="003C09DB"/>
    <w:rsid w:val="003C1A92"/>
    <w:rsid w:val="003C2B38"/>
    <w:rsid w:val="003C6BB6"/>
    <w:rsid w:val="003C76CA"/>
    <w:rsid w:val="003D21D9"/>
    <w:rsid w:val="003D475C"/>
    <w:rsid w:val="003E0749"/>
    <w:rsid w:val="003E1674"/>
    <w:rsid w:val="003E20DE"/>
    <w:rsid w:val="003E25C9"/>
    <w:rsid w:val="003E4930"/>
    <w:rsid w:val="003E680C"/>
    <w:rsid w:val="003E7AF6"/>
    <w:rsid w:val="003F074E"/>
    <w:rsid w:val="003F21CC"/>
    <w:rsid w:val="003F25F0"/>
    <w:rsid w:val="003F3488"/>
    <w:rsid w:val="0040008A"/>
    <w:rsid w:val="00404F07"/>
    <w:rsid w:val="00407FB3"/>
    <w:rsid w:val="00410C25"/>
    <w:rsid w:val="00413E7F"/>
    <w:rsid w:val="004153E0"/>
    <w:rsid w:val="00416626"/>
    <w:rsid w:val="00417BB6"/>
    <w:rsid w:val="00421651"/>
    <w:rsid w:val="00423C69"/>
    <w:rsid w:val="004257D8"/>
    <w:rsid w:val="00425F3F"/>
    <w:rsid w:val="00426DBB"/>
    <w:rsid w:val="004340EA"/>
    <w:rsid w:val="00446B13"/>
    <w:rsid w:val="0044772C"/>
    <w:rsid w:val="00456977"/>
    <w:rsid w:val="00457BB7"/>
    <w:rsid w:val="00457BCC"/>
    <w:rsid w:val="00464917"/>
    <w:rsid w:val="00472D36"/>
    <w:rsid w:val="0047436D"/>
    <w:rsid w:val="00474451"/>
    <w:rsid w:val="00474EA9"/>
    <w:rsid w:val="00475E30"/>
    <w:rsid w:val="004765CD"/>
    <w:rsid w:val="00487E07"/>
    <w:rsid w:val="00487FC7"/>
    <w:rsid w:val="00491390"/>
    <w:rsid w:val="00491567"/>
    <w:rsid w:val="004917BF"/>
    <w:rsid w:val="00495A64"/>
    <w:rsid w:val="00497B71"/>
    <w:rsid w:val="004A2D98"/>
    <w:rsid w:val="004A3298"/>
    <w:rsid w:val="004B0FE0"/>
    <w:rsid w:val="004B24FF"/>
    <w:rsid w:val="004B2C12"/>
    <w:rsid w:val="004B33CB"/>
    <w:rsid w:val="004B4EFF"/>
    <w:rsid w:val="004C2880"/>
    <w:rsid w:val="004C2B62"/>
    <w:rsid w:val="004C31CF"/>
    <w:rsid w:val="004D10EE"/>
    <w:rsid w:val="004D4FD7"/>
    <w:rsid w:val="004D5168"/>
    <w:rsid w:val="004E0261"/>
    <w:rsid w:val="004F00C7"/>
    <w:rsid w:val="004F051B"/>
    <w:rsid w:val="004F1907"/>
    <w:rsid w:val="004F5112"/>
    <w:rsid w:val="004F6617"/>
    <w:rsid w:val="004F7CAD"/>
    <w:rsid w:val="00506B44"/>
    <w:rsid w:val="00511159"/>
    <w:rsid w:val="00512077"/>
    <w:rsid w:val="0051362E"/>
    <w:rsid w:val="0051474D"/>
    <w:rsid w:val="005167CD"/>
    <w:rsid w:val="00517C2D"/>
    <w:rsid w:val="0052154F"/>
    <w:rsid w:val="00521A3B"/>
    <w:rsid w:val="005304FA"/>
    <w:rsid w:val="00532318"/>
    <w:rsid w:val="0053262A"/>
    <w:rsid w:val="00532FC9"/>
    <w:rsid w:val="00534139"/>
    <w:rsid w:val="00535F5C"/>
    <w:rsid w:val="00542567"/>
    <w:rsid w:val="00546D71"/>
    <w:rsid w:val="00552223"/>
    <w:rsid w:val="0055519F"/>
    <w:rsid w:val="00560217"/>
    <w:rsid w:val="005631B5"/>
    <w:rsid w:val="00564574"/>
    <w:rsid w:val="005660F9"/>
    <w:rsid w:val="005667EC"/>
    <w:rsid w:val="005763D0"/>
    <w:rsid w:val="00576CC1"/>
    <w:rsid w:val="00584D4F"/>
    <w:rsid w:val="0058557E"/>
    <w:rsid w:val="005860FB"/>
    <w:rsid w:val="005909C8"/>
    <w:rsid w:val="005910A2"/>
    <w:rsid w:val="005978C4"/>
    <w:rsid w:val="005A0FB5"/>
    <w:rsid w:val="005A1483"/>
    <w:rsid w:val="005A3253"/>
    <w:rsid w:val="005A795B"/>
    <w:rsid w:val="005B2C12"/>
    <w:rsid w:val="005C0BC8"/>
    <w:rsid w:val="005C1E76"/>
    <w:rsid w:val="005C33C8"/>
    <w:rsid w:val="005C41A2"/>
    <w:rsid w:val="005C7F6C"/>
    <w:rsid w:val="005D0315"/>
    <w:rsid w:val="005D2557"/>
    <w:rsid w:val="005D67D5"/>
    <w:rsid w:val="005E01A0"/>
    <w:rsid w:val="005E16DF"/>
    <w:rsid w:val="005F5B00"/>
    <w:rsid w:val="00600630"/>
    <w:rsid w:val="006113A6"/>
    <w:rsid w:val="006121C6"/>
    <w:rsid w:val="00614375"/>
    <w:rsid w:val="0062207F"/>
    <w:rsid w:val="0062212D"/>
    <w:rsid w:val="006248D4"/>
    <w:rsid w:val="006279DB"/>
    <w:rsid w:val="006311AC"/>
    <w:rsid w:val="00641141"/>
    <w:rsid w:val="00641FB0"/>
    <w:rsid w:val="006423C8"/>
    <w:rsid w:val="0064531A"/>
    <w:rsid w:val="00647C74"/>
    <w:rsid w:val="0065012B"/>
    <w:rsid w:val="00651FC7"/>
    <w:rsid w:val="00654455"/>
    <w:rsid w:val="00655941"/>
    <w:rsid w:val="00656BDA"/>
    <w:rsid w:val="00663171"/>
    <w:rsid w:val="00666882"/>
    <w:rsid w:val="00666FC5"/>
    <w:rsid w:val="00672263"/>
    <w:rsid w:val="0067307F"/>
    <w:rsid w:val="006763CA"/>
    <w:rsid w:val="00685351"/>
    <w:rsid w:val="006973C3"/>
    <w:rsid w:val="006A17BE"/>
    <w:rsid w:val="006A254A"/>
    <w:rsid w:val="006A27A7"/>
    <w:rsid w:val="006A335D"/>
    <w:rsid w:val="006B11D3"/>
    <w:rsid w:val="006B1DDA"/>
    <w:rsid w:val="006B5DB8"/>
    <w:rsid w:val="006B60EB"/>
    <w:rsid w:val="006C13BF"/>
    <w:rsid w:val="006C15B8"/>
    <w:rsid w:val="006C1673"/>
    <w:rsid w:val="006C2A1E"/>
    <w:rsid w:val="006C2E90"/>
    <w:rsid w:val="006C7A12"/>
    <w:rsid w:val="006D2F66"/>
    <w:rsid w:val="006D3EFD"/>
    <w:rsid w:val="006E6F04"/>
    <w:rsid w:val="006F6C81"/>
    <w:rsid w:val="00711CD1"/>
    <w:rsid w:val="00723B26"/>
    <w:rsid w:val="00740F5A"/>
    <w:rsid w:val="00756384"/>
    <w:rsid w:val="00761553"/>
    <w:rsid w:val="00762A4E"/>
    <w:rsid w:val="00764EC6"/>
    <w:rsid w:val="0076597A"/>
    <w:rsid w:val="00765A1E"/>
    <w:rsid w:val="0076633D"/>
    <w:rsid w:val="00767FBE"/>
    <w:rsid w:val="00770FE3"/>
    <w:rsid w:val="00773E46"/>
    <w:rsid w:val="0077427C"/>
    <w:rsid w:val="00776844"/>
    <w:rsid w:val="00777E34"/>
    <w:rsid w:val="0078115A"/>
    <w:rsid w:val="0078162F"/>
    <w:rsid w:val="00786E5D"/>
    <w:rsid w:val="0079263A"/>
    <w:rsid w:val="00793ABF"/>
    <w:rsid w:val="00795DB1"/>
    <w:rsid w:val="007A32F0"/>
    <w:rsid w:val="007A40F2"/>
    <w:rsid w:val="007B606D"/>
    <w:rsid w:val="007C6EAA"/>
    <w:rsid w:val="007D0F99"/>
    <w:rsid w:val="007D173F"/>
    <w:rsid w:val="007E1438"/>
    <w:rsid w:val="007E1719"/>
    <w:rsid w:val="007E49E9"/>
    <w:rsid w:val="0080205A"/>
    <w:rsid w:val="00812F4D"/>
    <w:rsid w:val="008134DA"/>
    <w:rsid w:val="00814580"/>
    <w:rsid w:val="008171BA"/>
    <w:rsid w:val="00823546"/>
    <w:rsid w:val="0082364D"/>
    <w:rsid w:val="00823844"/>
    <w:rsid w:val="0082487B"/>
    <w:rsid w:val="008274D5"/>
    <w:rsid w:val="0083157C"/>
    <w:rsid w:val="00835940"/>
    <w:rsid w:val="008363D5"/>
    <w:rsid w:val="00844E81"/>
    <w:rsid w:val="008609E4"/>
    <w:rsid w:val="0086788A"/>
    <w:rsid w:val="00873420"/>
    <w:rsid w:val="0087667A"/>
    <w:rsid w:val="008802DF"/>
    <w:rsid w:val="00887725"/>
    <w:rsid w:val="00887C0E"/>
    <w:rsid w:val="00887FFC"/>
    <w:rsid w:val="008917FF"/>
    <w:rsid w:val="00894407"/>
    <w:rsid w:val="00895D16"/>
    <w:rsid w:val="008A48A6"/>
    <w:rsid w:val="008A567F"/>
    <w:rsid w:val="008A6D02"/>
    <w:rsid w:val="008B217A"/>
    <w:rsid w:val="008B461C"/>
    <w:rsid w:val="008B60D0"/>
    <w:rsid w:val="008C0A77"/>
    <w:rsid w:val="008C465C"/>
    <w:rsid w:val="008D3F5F"/>
    <w:rsid w:val="008D41EB"/>
    <w:rsid w:val="008F0956"/>
    <w:rsid w:val="008F1CAD"/>
    <w:rsid w:val="008F6144"/>
    <w:rsid w:val="008F7C4D"/>
    <w:rsid w:val="00907BEA"/>
    <w:rsid w:val="009201F5"/>
    <w:rsid w:val="0092135D"/>
    <w:rsid w:val="00921D72"/>
    <w:rsid w:val="009223D6"/>
    <w:rsid w:val="009255E5"/>
    <w:rsid w:val="00926C83"/>
    <w:rsid w:val="00930B19"/>
    <w:rsid w:val="00934667"/>
    <w:rsid w:val="0093634D"/>
    <w:rsid w:val="0094118E"/>
    <w:rsid w:val="009412F1"/>
    <w:rsid w:val="00941D84"/>
    <w:rsid w:val="009426FD"/>
    <w:rsid w:val="0094306D"/>
    <w:rsid w:val="00946AC1"/>
    <w:rsid w:val="00946CA3"/>
    <w:rsid w:val="00957ABC"/>
    <w:rsid w:val="00962BF6"/>
    <w:rsid w:val="00966791"/>
    <w:rsid w:val="009746B2"/>
    <w:rsid w:val="00976BD1"/>
    <w:rsid w:val="00981F8E"/>
    <w:rsid w:val="00982DF2"/>
    <w:rsid w:val="009864F2"/>
    <w:rsid w:val="00990CAD"/>
    <w:rsid w:val="009914FC"/>
    <w:rsid w:val="009958B1"/>
    <w:rsid w:val="00997A46"/>
    <w:rsid w:val="009A7FB1"/>
    <w:rsid w:val="009B32B4"/>
    <w:rsid w:val="009B535A"/>
    <w:rsid w:val="009B62CE"/>
    <w:rsid w:val="009C2541"/>
    <w:rsid w:val="009D1BB3"/>
    <w:rsid w:val="009D48D5"/>
    <w:rsid w:val="009F03A1"/>
    <w:rsid w:val="009F35FD"/>
    <w:rsid w:val="009F4351"/>
    <w:rsid w:val="00A1044A"/>
    <w:rsid w:val="00A106FC"/>
    <w:rsid w:val="00A11D2D"/>
    <w:rsid w:val="00A14E30"/>
    <w:rsid w:val="00A174A2"/>
    <w:rsid w:val="00A21618"/>
    <w:rsid w:val="00A21A10"/>
    <w:rsid w:val="00A21A82"/>
    <w:rsid w:val="00A345B3"/>
    <w:rsid w:val="00A411C1"/>
    <w:rsid w:val="00A416E8"/>
    <w:rsid w:val="00A43A00"/>
    <w:rsid w:val="00A45CCD"/>
    <w:rsid w:val="00A50069"/>
    <w:rsid w:val="00A51F0F"/>
    <w:rsid w:val="00A56C89"/>
    <w:rsid w:val="00A651AC"/>
    <w:rsid w:val="00A703C8"/>
    <w:rsid w:val="00A7749B"/>
    <w:rsid w:val="00A777C8"/>
    <w:rsid w:val="00A92E1F"/>
    <w:rsid w:val="00A978F7"/>
    <w:rsid w:val="00AA303F"/>
    <w:rsid w:val="00AA30A6"/>
    <w:rsid w:val="00AA51F0"/>
    <w:rsid w:val="00AA641C"/>
    <w:rsid w:val="00AA7E14"/>
    <w:rsid w:val="00AB061A"/>
    <w:rsid w:val="00AB150B"/>
    <w:rsid w:val="00AB3713"/>
    <w:rsid w:val="00AC0B78"/>
    <w:rsid w:val="00AC3DC7"/>
    <w:rsid w:val="00AD0A74"/>
    <w:rsid w:val="00AD5084"/>
    <w:rsid w:val="00AD6316"/>
    <w:rsid w:val="00AE4CAB"/>
    <w:rsid w:val="00AE7948"/>
    <w:rsid w:val="00AF30DC"/>
    <w:rsid w:val="00AF5B9D"/>
    <w:rsid w:val="00AF5DDD"/>
    <w:rsid w:val="00B025AD"/>
    <w:rsid w:val="00B03AF4"/>
    <w:rsid w:val="00B04298"/>
    <w:rsid w:val="00B067B0"/>
    <w:rsid w:val="00B0777A"/>
    <w:rsid w:val="00B13AE1"/>
    <w:rsid w:val="00B1659E"/>
    <w:rsid w:val="00B16F6F"/>
    <w:rsid w:val="00B2364C"/>
    <w:rsid w:val="00B30923"/>
    <w:rsid w:val="00B34C85"/>
    <w:rsid w:val="00B36D05"/>
    <w:rsid w:val="00B41AE2"/>
    <w:rsid w:val="00B45FE9"/>
    <w:rsid w:val="00B51FBC"/>
    <w:rsid w:val="00B56EDE"/>
    <w:rsid w:val="00B63C24"/>
    <w:rsid w:val="00B735F0"/>
    <w:rsid w:val="00B74C7B"/>
    <w:rsid w:val="00B778BA"/>
    <w:rsid w:val="00B81D0A"/>
    <w:rsid w:val="00B84222"/>
    <w:rsid w:val="00B844B8"/>
    <w:rsid w:val="00B87D89"/>
    <w:rsid w:val="00B93EE7"/>
    <w:rsid w:val="00B947B3"/>
    <w:rsid w:val="00BA4440"/>
    <w:rsid w:val="00BA4ADE"/>
    <w:rsid w:val="00BA4C9B"/>
    <w:rsid w:val="00BB1E62"/>
    <w:rsid w:val="00BB3891"/>
    <w:rsid w:val="00BB7099"/>
    <w:rsid w:val="00BB72AA"/>
    <w:rsid w:val="00BC0BE6"/>
    <w:rsid w:val="00BC57BF"/>
    <w:rsid w:val="00BD00C0"/>
    <w:rsid w:val="00BD142B"/>
    <w:rsid w:val="00BD2898"/>
    <w:rsid w:val="00BE20EA"/>
    <w:rsid w:val="00BE2EEE"/>
    <w:rsid w:val="00BF181A"/>
    <w:rsid w:val="00BF1FC0"/>
    <w:rsid w:val="00BF20E3"/>
    <w:rsid w:val="00BF444E"/>
    <w:rsid w:val="00BF5F3D"/>
    <w:rsid w:val="00BF6EB5"/>
    <w:rsid w:val="00C01BBB"/>
    <w:rsid w:val="00C073FF"/>
    <w:rsid w:val="00C14245"/>
    <w:rsid w:val="00C21175"/>
    <w:rsid w:val="00C257F1"/>
    <w:rsid w:val="00C26A2C"/>
    <w:rsid w:val="00C40B98"/>
    <w:rsid w:val="00C4147C"/>
    <w:rsid w:val="00C42440"/>
    <w:rsid w:val="00C521F0"/>
    <w:rsid w:val="00C52D1B"/>
    <w:rsid w:val="00C53763"/>
    <w:rsid w:val="00C56E7D"/>
    <w:rsid w:val="00C64ED1"/>
    <w:rsid w:val="00C66D43"/>
    <w:rsid w:val="00C70D53"/>
    <w:rsid w:val="00C75DC1"/>
    <w:rsid w:val="00C77017"/>
    <w:rsid w:val="00C85A9A"/>
    <w:rsid w:val="00C93093"/>
    <w:rsid w:val="00CA11E1"/>
    <w:rsid w:val="00CB1453"/>
    <w:rsid w:val="00CB2DD4"/>
    <w:rsid w:val="00CB5BEA"/>
    <w:rsid w:val="00CC0961"/>
    <w:rsid w:val="00CC3063"/>
    <w:rsid w:val="00CC618B"/>
    <w:rsid w:val="00CD06E0"/>
    <w:rsid w:val="00CD6313"/>
    <w:rsid w:val="00CD6B6F"/>
    <w:rsid w:val="00CE26F0"/>
    <w:rsid w:val="00CE287F"/>
    <w:rsid w:val="00CE3B9F"/>
    <w:rsid w:val="00CF0742"/>
    <w:rsid w:val="00CF348D"/>
    <w:rsid w:val="00CF4644"/>
    <w:rsid w:val="00CF74BE"/>
    <w:rsid w:val="00D002FE"/>
    <w:rsid w:val="00D01548"/>
    <w:rsid w:val="00D03B92"/>
    <w:rsid w:val="00D07200"/>
    <w:rsid w:val="00D1542E"/>
    <w:rsid w:val="00D155BD"/>
    <w:rsid w:val="00D23C74"/>
    <w:rsid w:val="00D263DD"/>
    <w:rsid w:val="00D36F89"/>
    <w:rsid w:val="00D40E6D"/>
    <w:rsid w:val="00D4109E"/>
    <w:rsid w:val="00D4234F"/>
    <w:rsid w:val="00D43BD4"/>
    <w:rsid w:val="00D52A2B"/>
    <w:rsid w:val="00D54330"/>
    <w:rsid w:val="00D543D3"/>
    <w:rsid w:val="00D55E86"/>
    <w:rsid w:val="00D57438"/>
    <w:rsid w:val="00D620F0"/>
    <w:rsid w:val="00D62D69"/>
    <w:rsid w:val="00D669E8"/>
    <w:rsid w:val="00D714A7"/>
    <w:rsid w:val="00D71741"/>
    <w:rsid w:val="00D73321"/>
    <w:rsid w:val="00D743F5"/>
    <w:rsid w:val="00D7569D"/>
    <w:rsid w:val="00D77A8E"/>
    <w:rsid w:val="00D806EA"/>
    <w:rsid w:val="00D85BF7"/>
    <w:rsid w:val="00D94D5E"/>
    <w:rsid w:val="00D9556F"/>
    <w:rsid w:val="00DA6FB8"/>
    <w:rsid w:val="00DB4722"/>
    <w:rsid w:val="00DB50A6"/>
    <w:rsid w:val="00DB55B8"/>
    <w:rsid w:val="00DC4FF0"/>
    <w:rsid w:val="00DC6721"/>
    <w:rsid w:val="00DC77BD"/>
    <w:rsid w:val="00DD1A3D"/>
    <w:rsid w:val="00DD2CB1"/>
    <w:rsid w:val="00DD33B7"/>
    <w:rsid w:val="00DD3FBE"/>
    <w:rsid w:val="00DD49D3"/>
    <w:rsid w:val="00DE482A"/>
    <w:rsid w:val="00DE688B"/>
    <w:rsid w:val="00DE6A20"/>
    <w:rsid w:val="00DF24FF"/>
    <w:rsid w:val="00DF3C57"/>
    <w:rsid w:val="00E127B6"/>
    <w:rsid w:val="00E164CC"/>
    <w:rsid w:val="00E22AE4"/>
    <w:rsid w:val="00E244D2"/>
    <w:rsid w:val="00E26ABB"/>
    <w:rsid w:val="00E271E1"/>
    <w:rsid w:val="00E34810"/>
    <w:rsid w:val="00E35072"/>
    <w:rsid w:val="00E3699D"/>
    <w:rsid w:val="00E40C2E"/>
    <w:rsid w:val="00E46E42"/>
    <w:rsid w:val="00E47F9B"/>
    <w:rsid w:val="00E51077"/>
    <w:rsid w:val="00E51B51"/>
    <w:rsid w:val="00E520E9"/>
    <w:rsid w:val="00E52443"/>
    <w:rsid w:val="00E52A1C"/>
    <w:rsid w:val="00E61CDC"/>
    <w:rsid w:val="00E64EA6"/>
    <w:rsid w:val="00E67F7D"/>
    <w:rsid w:val="00E7204F"/>
    <w:rsid w:val="00E73ADE"/>
    <w:rsid w:val="00E74E77"/>
    <w:rsid w:val="00E75BAE"/>
    <w:rsid w:val="00E77CD1"/>
    <w:rsid w:val="00E84987"/>
    <w:rsid w:val="00E859EC"/>
    <w:rsid w:val="00E85FD9"/>
    <w:rsid w:val="00E9177F"/>
    <w:rsid w:val="00E92840"/>
    <w:rsid w:val="00E95EEB"/>
    <w:rsid w:val="00E9726E"/>
    <w:rsid w:val="00EA48B9"/>
    <w:rsid w:val="00EB03A6"/>
    <w:rsid w:val="00EB1533"/>
    <w:rsid w:val="00EB444D"/>
    <w:rsid w:val="00EB6972"/>
    <w:rsid w:val="00EC1B1D"/>
    <w:rsid w:val="00EC6DEE"/>
    <w:rsid w:val="00EC7BBE"/>
    <w:rsid w:val="00ED0A8B"/>
    <w:rsid w:val="00ED1398"/>
    <w:rsid w:val="00ED3F7A"/>
    <w:rsid w:val="00ED4EBB"/>
    <w:rsid w:val="00ED77C0"/>
    <w:rsid w:val="00ED7CCB"/>
    <w:rsid w:val="00EE2751"/>
    <w:rsid w:val="00EE3162"/>
    <w:rsid w:val="00EE380C"/>
    <w:rsid w:val="00EE4112"/>
    <w:rsid w:val="00EE44B7"/>
    <w:rsid w:val="00EE4C55"/>
    <w:rsid w:val="00EE7977"/>
    <w:rsid w:val="00EF0CE7"/>
    <w:rsid w:val="00EF2C3F"/>
    <w:rsid w:val="00F014A3"/>
    <w:rsid w:val="00F014C2"/>
    <w:rsid w:val="00F01A32"/>
    <w:rsid w:val="00F02CE1"/>
    <w:rsid w:val="00F05C7E"/>
    <w:rsid w:val="00F0604F"/>
    <w:rsid w:val="00F11849"/>
    <w:rsid w:val="00F11D8A"/>
    <w:rsid w:val="00F13DA5"/>
    <w:rsid w:val="00F15C13"/>
    <w:rsid w:val="00F175D5"/>
    <w:rsid w:val="00F23680"/>
    <w:rsid w:val="00F23BFC"/>
    <w:rsid w:val="00F26F67"/>
    <w:rsid w:val="00F353A5"/>
    <w:rsid w:val="00F52265"/>
    <w:rsid w:val="00F55FE9"/>
    <w:rsid w:val="00F61326"/>
    <w:rsid w:val="00F6220A"/>
    <w:rsid w:val="00F63201"/>
    <w:rsid w:val="00F66715"/>
    <w:rsid w:val="00F7056F"/>
    <w:rsid w:val="00F728B5"/>
    <w:rsid w:val="00F73757"/>
    <w:rsid w:val="00F779AD"/>
    <w:rsid w:val="00F77BD1"/>
    <w:rsid w:val="00F80224"/>
    <w:rsid w:val="00F80422"/>
    <w:rsid w:val="00F81B04"/>
    <w:rsid w:val="00F81BF2"/>
    <w:rsid w:val="00F82442"/>
    <w:rsid w:val="00F85401"/>
    <w:rsid w:val="00F87775"/>
    <w:rsid w:val="00F90B5E"/>
    <w:rsid w:val="00F935A8"/>
    <w:rsid w:val="00F95A08"/>
    <w:rsid w:val="00FA2010"/>
    <w:rsid w:val="00FA2770"/>
    <w:rsid w:val="00FA5EE0"/>
    <w:rsid w:val="00FA7F1F"/>
    <w:rsid w:val="00FB00F0"/>
    <w:rsid w:val="00FB0D85"/>
    <w:rsid w:val="00FB75A5"/>
    <w:rsid w:val="00FC18D6"/>
    <w:rsid w:val="00FC4E77"/>
    <w:rsid w:val="00FC64D2"/>
    <w:rsid w:val="00FC7660"/>
    <w:rsid w:val="00FD0CAA"/>
    <w:rsid w:val="00FD1CA7"/>
    <w:rsid w:val="00FD1D93"/>
    <w:rsid w:val="00FD5052"/>
    <w:rsid w:val="00FD5EE9"/>
    <w:rsid w:val="00FD76FE"/>
    <w:rsid w:val="00FE31E2"/>
    <w:rsid w:val="00FE74FF"/>
    <w:rsid w:val="00FF0BA4"/>
    <w:rsid w:val="00FF4593"/>
    <w:rsid w:val="00FF60E2"/>
    <w:rsid w:val="0308BC7D"/>
    <w:rsid w:val="0460C4DF"/>
    <w:rsid w:val="04A48CDE"/>
    <w:rsid w:val="08D787A6"/>
    <w:rsid w:val="0BC12815"/>
    <w:rsid w:val="0C73C44A"/>
    <w:rsid w:val="0C7985C6"/>
    <w:rsid w:val="13B5B2DE"/>
    <w:rsid w:val="194BF33D"/>
    <w:rsid w:val="1AEE17B3"/>
    <w:rsid w:val="212E2311"/>
    <w:rsid w:val="24CE5230"/>
    <w:rsid w:val="372188BA"/>
    <w:rsid w:val="42E5002F"/>
    <w:rsid w:val="4AD6E9B7"/>
    <w:rsid w:val="4DCBCC2E"/>
    <w:rsid w:val="4FB862BD"/>
    <w:rsid w:val="51C6D862"/>
    <w:rsid w:val="55A62E09"/>
    <w:rsid w:val="578A7E04"/>
    <w:rsid w:val="5B54924B"/>
    <w:rsid w:val="610E175F"/>
    <w:rsid w:val="62A9E7C0"/>
    <w:rsid w:val="633556BA"/>
    <w:rsid w:val="6930E425"/>
    <w:rsid w:val="6DF487ED"/>
    <w:rsid w:val="72ED090C"/>
    <w:rsid w:val="743F8B5C"/>
    <w:rsid w:val="787E5289"/>
    <w:rsid w:val="7C28A7E2"/>
    <w:rsid w:val="7C6EDB56"/>
    <w:rsid w:val="7D786726"/>
    <w:rsid w:val="7F8D53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6F783"/>
  <w15:chartTrackingRefBased/>
  <w15:docId w15:val="{1371A1A6-058C-4ED3-9E7A-CFA52B84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eastAsiaTheme="majorEastAsia" w:hAnsi="Arial" w:cstheme="majorBidi"/>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basedOn w:val="Normal"/>
    <w:uiPriority w:val="34"/>
    <w:qFormat/>
    <w:rsid w:val="00306916"/>
    <w:pPr>
      <w:keepLines w:val="0"/>
      <w:widowControl/>
      <w:spacing w:after="160" w:line="252" w:lineRule="auto"/>
      <w:ind w:left="720"/>
      <w:contextualSpacing/>
    </w:pPr>
    <w:rPr>
      <w:rFonts w:ascii="Calibri" w:eastAsiaTheme="minorHAnsi" w:hAnsi="Calibri" w:cs="Calibri"/>
    </w:rPr>
  </w:style>
  <w:style w:type="character" w:customStyle="1" w:styleId="Overskrift2Tegn">
    <w:name w:val="Overskrift 2 Tegn"/>
    <w:basedOn w:val="Standardskriftforavsnitt"/>
    <w:link w:val="Overskrift2"/>
    <w:uiPriority w:val="9"/>
    <w:rsid w:val="00145BA8"/>
    <w:rPr>
      <w:rFonts w:ascii="Arial" w:eastAsiaTheme="majorEastAsia" w:hAnsi="Arial" w:cstheme="majorBidi"/>
      <w:b/>
      <w:bCs/>
      <w:caps/>
      <w:color w:val="44515B"/>
      <w:sz w:val="26"/>
      <w:szCs w:val="18"/>
    </w:rPr>
  </w:style>
  <w:style w:type="table" w:styleId="Tabellrutenett">
    <w:name w:val="Table Grid"/>
    <w:basedOn w:val="Vanligtabell"/>
    <w:uiPriority w:val="59"/>
    <w:rsid w:val="00145BA8"/>
    <w:rPr>
      <w:rFonts w:ascii="Arial" w:eastAsiaTheme="minorHAnsi" w:hAnsi="Arial"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Standardskriftforavsnitt"/>
    <w:rsid w:val="00145BA8"/>
    <w:rPr>
      <w:rFonts w:ascii="ArialMT" w:hAnsi="ArialMT" w:hint="default"/>
      <w:b w:val="0"/>
      <w:bCs w:val="0"/>
      <w:i w:val="0"/>
      <w:iCs w:val="0"/>
      <w:color w:val="000000"/>
      <w:sz w:val="26"/>
      <w:szCs w:val="26"/>
    </w:rPr>
  </w:style>
  <w:style w:type="character" w:customStyle="1" w:styleId="Overskrift1Tegn">
    <w:name w:val="Overskrift 1 Tegn"/>
    <w:basedOn w:val="Standardskriftforavsnitt"/>
    <w:link w:val="Overskrift1"/>
    <w:uiPriority w:val="9"/>
    <w:rsid w:val="00145BA8"/>
    <w:rPr>
      <w:rFonts w:asciiTheme="majorHAnsi" w:eastAsiaTheme="majorEastAsia" w:hAnsiTheme="majorHAnsi" w:cstheme="majorBidi"/>
      <w:color w:val="2E74B5" w:themeColor="accent1" w:themeShade="BF"/>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
    <w:name w:val="Tabell"/>
    <w:basedOn w:val="Normal"/>
    <w:link w:val="TabellChar"/>
    <w:qFormat/>
    <w:rsid w:val="003E25C9"/>
    <w:pPr>
      <w:keepLines w:val="0"/>
      <w:spacing w:line="264" w:lineRule="auto"/>
    </w:pPr>
    <w:rPr>
      <w:rFonts w:asciiTheme="minorHAnsi" w:hAnsiTheme="minorHAnsi"/>
      <w:szCs w:val="20"/>
      <w:lang w:eastAsia="en-US"/>
    </w:rPr>
  </w:style>
  <w:style w:type="character" w:customStyle="1" w:styleId="TabellChar">
    <w:name w:val="Tabell Char"/>
    <w:basedOn w:val="Standardskriftforavsnitt"/>
    <w:link w:val="Tabell"/>
    <w:rsid w:val="003E25C9"/>
    <w:rPr>
      <w:rFonts w:asciiTheme="minorHAnsi" w:hAnsiTheme="minorHAnsi"/>
      <w:sz w:val="22"/>
      <w:lang w:eastAsia="en-US"/>
    </w:rPr>
  </w:style>
  <w:style w:type="character" w:styleId="Merknadsreferanse">
    <w:name w:val="annotation reference"/>
    <w:basedOn w:val="Standardskriftforavsnitt"/>
    <w:uiPriority w:val="99"/>
    <w:semiHidden/>
    <w:unhideWhenUsed/>
    <w:rsid w:val="00930B19"/>
    <w:rPr>
      <w:sz w:val="16"/>
      <w:szCs w:val="16"/>
    </w:rPr>
  </w:style>
  <w:style w:type="paragraph" w:styleId="Merknadstekst">
    <w:name w:val="annotation text"/>
    <w:basedOn w:val="Normal"/>
    <w:link w:val="MerknadstekstTegn"/>
    <w:uiPriority w:val="99"/>
    <w:unhideWhenUsed/>
    <w:rsid w:val="00930B19"/>
    <w:rPr>
      <w:sz w:val="20"/>
      <w:szCs w:val="20"/>
    </w:rPr>
  </w:style>
  <w:style w:type="character" w:customStyle="1" w:styleId="MerknadstekstTegn">
    <w:name w:val="Merknadstekst Tegn"/>
    <w:basedOn w:val="Standardskriftforavsnitt"/>
    <w:link w:val="Merknadstekst"/>
    <w:uiPriority w:val="99"/>
    <w:rsid w:val="00930B19"/>
  </w:style>
  <w:style w:type="paragraph" w:styleId="Kommentaremne">
    <w:name w:val="annotation subject"/>
    <w:basedOn w:val="Merknadstekst"/>
    <w:next w:val="Merknadstekst"/>
    <w:link w:val="KommentaremneTegn"/>
    <w:uiPriority w:val="99"/>
    <w:semiHidden/>
    <w:unhideWhenUsed/>
    <w:rsid w:val="002E2144"/>
    <w:rPr>
      <w:b/>
      <w:bCs/>
    </w:rPr>
  </w:style>
  <w:style w:type="character" w:customStyle="1" w:styleId="KommentaremneTegn">
    <w:name w:val="Kommentaremne Tegn"/>
    <w:basedOn w:val="MerknadstekstTegn"/>
    <w:link w:val="Kommentaremne"/>
    <w:uiPriority w:val="99"/>
    <w:semiHidden/>
    <w:rsid w:val="002E2144"/>
    <w:rPr>
      <w:b/>
      <w:bCs/>
    </w:rPr>
  </w:style>
  <w:style w:type="paragraph" w:styleId="Revisjon">
    <w:name w:val="Revision"/>
    <w:hidden/>
    <w:uiPriority w:val="99"/>
    <w:semiHidden/>
    <w:rsid w:val="00934667"/>
    <w:rPr>
      <w:sz w:val="22"/>
      <w:szCs w:val="22"/>
    </w:rPr>
  </w:style>
  <w:style w:type="paragraph" w:customStyle="1" w:styleId="paragraph">
    <w:name w:val="paragraph"/>
    <w:basedOn w:val="Normal"/>
    <w:rsid w:val="001718BB"/>
    <w:pPr>
      <w:keepLines w:val="0"/>
      <w:widowControl/>
      <w:spacing w:before="100" w:beforeAutospacing="1" w:after="100" w:afterAutospacing="1"/>
    </w:pPr>
    <w:rPr>
      <w:sz w:val="24"/>
      <w:szCs w:val="24"/>
    </w:rPr>
  </w:style>
  <w:style w:type="character" w:customStyle="1" w:styleId="normaltextrun">
    <w:name w:val="normaltextrun"/>
    <w:basedOn w:val="Standardskriftforavsnitt"/>
    <w:rsid w:val="001718BB"/>
  </w:style>
  <w:style w:type="character" w:customStyle="1" w:styleId="eop">
    <w:name w:val="eop"/>
    <w:basedOn w:val="Standardskriftforavsnitt"/>
    <w:rsid w:val="001718BB"/>
  </w:style>
  <w:style w:type="character" w:styleId="Hyperkobling">
    <w:name w:val="Hyperlink"/>
    <w:basedOn w:val="Standardskriftforavsnitt"/>
    <w:uiPriority w:val="99"/>
    <w:unhideWhenUsed/>
    <w:rsid w:val="001718BB"/>
    <w:rPr>
      <w:color w:val="0563C1" w:themeColor="hyperlink"/>
      <w:u w:val="single"/>
    </w:rPr>
  </w:style>
  <w:style w:type="character" w:styleId="Ulstomtale">
    <w:name w:val="Unresolved Mention"/>
    <w:basedOn w:val="Standardskriftforavsnitt"/>
    <w:uiPriority w:val="99"/>
    <w:semiHidden/>
    <w:unhideWhenUsed/>
    <w:rsid w:val="0017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6383">
      <w:bodyDiv w:val="1"/>
      <w:marLeft w:val="0"/>
      <w:marRight w:val="0"/>
      <w:marTop w:val="0"/>
      <w:marBottom w:val="0"/>
      <w:divBdr>
        <w:top w:val="none" w:sz="0" w:space="0" w:color="auto"/>
        <w:left w:val="none" w:sz="0" w:space="0" w:color="auto"/>
        <w:bottom w:val="none" w:sz="0" w:space="0" w:color="auto"/>
        <w:right w:val="none" w:sz="0" w:space="0" w:color="auto"/>
      </w:divBdr>
      <w:divsChild>
        <w:div w:id="780030619">
          <w:marLeft w:val="0"/>
          <w:marRight w:val="0"/>
          <w:marTop w:val="0"/>
          <w:marBottom w:val="0"/>
          <w:divBdr>
            <w:top w:val="none" w:sz="0" w:space="0" w:color="auto"/>
            <w:left w:val="none" w:sz="0" w:space="0" w:color="auto"/>
            <w:bottom w:val="none" w:sz="0" w:space="0" w:color="auto"/>
            <w:right w:val="none" w:sz="0" w:space="0" w:color="auto"/>
          </w:divBdr>
        </w:div>
        <w:div w:id="820578532">
          <w:marLeft w:val="0"/>
          <w:marRight w:val="0"/>
          <w:marTop w:val="0"/>
          <w:marBottom w:val="0"/>
          <w:divBdr>
            <w:top w:val="none" w:sz="0" w:space="0" w:color="auto"/>
            <w:left w:val="none" w:sz="0" w:space="0" w:color="auto"/>
            <w:bottom w:val="none" w:sz="0" w:space="0" w:color="auto"/>
            <w:right w:val="none" w:sz="0" w:space="0" w:color="auto"/>
          </w:divBdr>
        </w:div>
        <w:div w:id="352919908">
          <w:marLeft w:val="0"/>
          <w:marRight w:val="0"/>
          <w:marTop w:val="0"/>
          <w:marBottom w:val="0"/>
          <w:divBdr>
            <w:top w:val="none" w:sz="0" w:space="0" w:color="auto"/>
            <w:left w:val="none" w:sz="0" w:space="0" w:color="auto"/>
            <w:bottom w:val="none" w:sz="0" w:space="0" w:color="auto"/>
            <w:right w:val="none" w:sz="0" w:space="0" w:color="auto"/>
          </w:divBdr>
        </w:div>
        <w:div w:id="116684566">
          <w:marLeft w:val="0"/>
          <w:marRight w:val="0"/>
          <w:marTop w:val="0"/>
          <w:marBottom w:val="0"/>
          <w:divBdr>
            <w:top w:val="none" w:sz="0" w:space="0" w:color="auto"/>
            <w:left w:val="none" w:sz="0" w:space="0" w:color="auto"/>
            <w:bottom w:val="none" w:sz="0" w:space="0" w:color="auto"/>
            <w:right w:val="none" w:sz="0" w:space="0" w:color="auto"/>
          </w:divBdr>
        </w:div>
        <w:div w:id="916211627">
          <w:marLeft w:val="0"/>
          <w:marRight w:val="0"/>
          <w:marTop w:val="0"/>
          <w:marBottom w:val="0"/>
          <w:divBdr>
            <w:top w:val="none" w:sz="0" w:space="0" w:color="auto"/>
            <w:left w:val="none" w:sz="0" w:space="0" w:color="auto"/>
            <w:bottom w:val="none" w:sz="0" w:space="0" w:color="auto"/>
            <w:right w:val="none" w:sz="0" w:space="0" w:color="auto"/>
          </w:divBdr>
        </w:div>
      </w:divsChild>
    </w:div>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796489717">
      <w:bodyDiv w:val="1"/>
      <w:marLeft w:val="0"/>
      <w:marRight w:val="0"/>
      <w:marTop w:val="0"/>
      <w:marBottom w:val="0"/>
      <w:divBdr>
        <w:top w:val="none" w:sz="0" w:space="0" w:color="auto"/>
        <w:left w:val="none" w:sz="0" w:space="0" w:color="auto"/>
        <w:bottom w:val="none" w:sz="0" w:space="0" w:color="auto"/>
        <w:right w:val="none" w:sz="0" w:space="0" w:color="auto"/>
      </w:divBdr>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 w:id="15496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mottak@nh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ss.wor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7C54C05603B4D8EEAECDCF1FFFE19" ma:contentTypeVersion="15" ma:contentTypeDescription="Create a new document." ma:contentTypeScope="" ma:versionID="5a6466cd45bc48cff784636a39e8d649">
  <xsd:schema xmlns:xsd="http://www.w3.org/2001/XMLSchema" xmlns:xs="http://www.w3.org/2001/XMLSchema" xmlns:p="http://schemas.microsoft.com/office/2006/metadata/properties" xmlns:ns3="5916ad27-befc-4be8-96ca-20a0dc436325" xmlns:ns4="acb508c6-ca26-4b5b-b8f0-33c456d33ede" targetNamespace="http://schemas.microsoft.com/office/2006/metadata/properties" ma:root="true" ma:fieldsID="2d3b9b03d826ef0820c9e03db7e102f8" ns3:_="" ns4:_="">
    <xsd:import namespace="5916ad27-befc-4be8-96ca-20a0dc436325"/>
    <xsd:import namespace="acb508c6-ca26-4b5b-b8f0-33c456d33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d27-befc-4be8-96ca-20a0dc436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508c6-ca26-4b5b-b8f0-33c456d33e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916ad27-befc-4be8-96ca-20a0dc436325" xsi:nil="true"/>
  </documentManagement>
</p:properties>
</file>

<file path=customXml/itemProps1.xml><?xml version="1.0" encoding="utf-8"?>
<ds:datastoreItem xmlns:ds="http://schemas.openxmlformats.org/officeDocument/2006/customXml" ds:itemID="{D9FBC599-A7A3-4D40-887B-CB4B029B8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d27-befc-4be8-96ca-20a0dc436325"/>
    <ds:schemaRef ds:uri="acb508c6-ca26-4b5b-b8f0-33c456d33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8B293-129E-4918-B9CB-3B25A2705F0D}">
  <ds:schemaRefs>
    <ds:schemaRef ds:uri="http://schemas.microsoft.com/sharepoint/v3/contenttype/forms"/>
  </ds:schemaRefs>
</ds:datastoreItem>
</file>

<file path=customXml/itemProps3.xml><?xml version="1.0" encoding="utf-8"?>
<ds:datastoreItem xmlns:ds="http://schemas.openxmlformats.org/officeDocument/2006/customXml" ds:itemID="{A4469D72-EDC3-452C-9FD9-D510BD4F41C1}">
  <ds:schemaRefs>
    <ds:schemaRef ds:uri="http://schemas.openxmlformats.org/officeDocument/2006/bibliography"/>
  </ds:schemaRefs>
</ds:datastoreItem>
</file>

<file path=customXml/itemProps4.xml><?xml version="1.0" encoding="utf-8"?>
<ds:datastoreItem xmlns:ds="http://schemas.openxmlformats.org/officeDocument/2006/customXml" ds:itemID="{948BCC09-01A5-4A49-9982-A9DD2F8DF14C}">
  <ds:schemaRefs>
    <ds:schemaRef ds:uri="http://schemas.microsoft.com/office/2006/metadata/properties"/>
    <ds:schemaRef ds:uri="http://schemas.microsoft.com/office/infopath/2007/PartnerControls"/>
    <ds:schemaRef ds:uri="5916ad27-befc-4be8-96ca-20a0dc436325"/>
  </ds:schemaRefs>
</ds:datastoreItem>
</file>

<file path=docMetadata/LabelInfo.xml><?xml version="1.0" encoding="utf-8"?>
<clbl:labelList xmlns:clbl="http://schemas.microsoft.com/office/2020/mipLabelMetadata">
  <clbl:label id="{37f901f9-4394-4597-843c-d2ba82df7403}" enabled="1" method="Standard" siteId="{e3dac4b3-9b0b-4f41-8623-9392d0d566dc}" removed="0"/>
</clbl:labelList>
</file>

<file path=docProps/app.xml><?xml version="1.0" encoding="utf-8"?>
<Properties xmlns="http://schemas.openxmlformats.org/officeDocument/2006/extended-properties" xmlns:vt="http://schemas.openxmlformats.org/officeDocument/2006/docPropsVTypes">
  <Template>Normal</Template>
  <TotalTime>48</TotalTime>
  <Pages>10</Pages>
  <Words>2577</Words>
  <Characters>13660</Characters>
  <Application>Microsoft Office Word</Application>
  <DocSecurity>0</DocSecurity>
  <Lines>113</Lines>
  <Paragraphs>32</Paragraphs>
  <ScaleCrop>false</ScaleCrop>
  <Company>difi</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Morten Pedersen</cp:lastModifiedBy>
  <cp:revision>24</cp:revision>
  <dcterms:created xsi:type="dcterms:W3CDTF">2025-06-26T11:02:00Z</dcterms:created>
  <dcterms:modified xsi:type="dcterms:W3CDTF">2025-06-27T07:57:00Z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0x010100A737C54C05603B4D8EEAECDCF1FFFE19</vt:lpwstr>
  </property>
  <property fmtid="{D5CDD505-2E9C-101B-9397-08002B2CF9AE}" pid="3" name="MediaServiceImageTags">
    <vt:lpwstr/>
  </property>
  <property fmtid="{D5CDD505-2E9C-101B-9397-08002B2CF9AE}" pid="4" name="ClassificationContentMarkingFooterShapeIds">
    <vt:lpwstr>5ace2316,4141a5d7,3e21e831</vt:lpwstr>
  </property>
  <property fmtid="{D5CDD505-2E9C-101B-9397-08002B2CF9AE}" pid="5" name="ClassificationContentMarkingFooterFontProps">
    <vt:lpwstr>#000000,10,Calibri</vt:lpwstr>
  </property>
  <property fmtid="{D5CDD505-2E9C-101B-9397-08002B2CF9AE}" pid="6" name="ClassificationContentMarkingFooterText">
    <vt:lpwstr>Intern</vt:lpwstr>
  </property>
</Properties>
</file>