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3FEC" w14:textId="77777777" w:rsidR="00745BD7" w:rsidRPr="00712A45" w:rsidRDefault="00745BD7" w:rsidP="00745BD7">
      <w:pPr>
        <w:pStyle w:val="Heading2"/>
      </w:pPr>
      <w:bookmarkStart w:id="0" w:name="_Toc534716391"/>
      <w:r>
        <w:t>Konsulentens</w:t>
      </w:r>
      <w:r w:rsidRPr="00F00242">
        <w:t xml:space="preserve"> besvarelse</w:t>
      </w:r>
      <w:bookmarkEnd w:id="0"/>
    </w:p>
    <w:p w14:paraId="031D3806" w14:textId="77777777" w:rsidR="00745BD7" w:rsidRPr="00F00242" w:rsidRDefault="00745BD7" w:rsidP="00745BD7">
      <w:pPr>
        <w:rPr>
          <w:rFonts w:asciiTheme="majorHAnsi" w:hAnsiTheme="majorHAnsi"/>
        </w:rPr>
      </w:pPr>
      <w:r w:rsidRPr="1C416B6E">
        <w:rPr>
          <w:rFonts w:asciiTheme="majorHAnsi" w:hAnsiTheme="majorHAnsi"/>
        </w:rPr>
        <w:t xml:space="preserve">Konsulentens besvarelse og dokumentasjon av kundens krav til formell kompetanse og erfaring, som </w:t>
      </w:r>
      <w:proofErr w:type="gramStart"/>
      <w:r w:rsidRPr="1C416B6E">
        <w:rPr>
          <w:rFonts w:asciiTheme="majorHAnsi" w:hAnsiTheme="majorHAnsi"/>
        </w:rPr>
        <w:t>fremgår</w:t>
      </w:r>
      <w:proofErr w:type="gramEnd"/>
      <w:r w:rsidRPr="1C416B6E">
        <w:rPr>
          <w:rFonts w:asciiTheme="majorHAnsi" w:hAnsiTheme="majorHAnsi"/>
        </w:rPr>
        <w:t xml:space="preserve"> i tabellen over. Besvarelsen bør vise hvordan konsulentens formelle kompetanse og erfaring er relevant for arbeidsoppgavene som er beskrevet under "bistanden som skal utføres".</w:t>
      </w:r>
    </w:p>
    <w:p w14:paraId="12FAF841" w14:textId="77777777" w:rsidR="00745BD7" w:rsidRDefault="00745BD7" w:rsidP="00745BD7">
      <w:pPr>
        <w:rPr>
          <w:rFonts w:asciiTheme="majorHAnsi" w:hAnsiTheme="majorHAnsi"/>
        </w:rPr>
      </w:pPr>
      <w:r w:rsidRPr="1C416B6E">
        <w:rPr>
          <w:rFonts w:asciiTheme="majorHAnsi" w:hAnsiTheme="majorHAnsi"/>
        </w:rPr>
        <w:t xml:space="preserve">CV på </w:t>
      </w:r>
      <w:r w:rsidRPr="1C416B6E">
        <w:rPr>
          <w:rFonts w:asciiTheme="majorHAnsi" w:hAnsiTheme="majorHAnsi"/>
          <w:b/>
          <w:bCs/>
        </w:rPr>
        <w:t xml:space="preserve">maks </w:t>
      </w:r>
      <w:r>
        <w:rPr>
          <w:rFonts w:asciiTheme="majorHAnsi" w:hAnsiTheme="majorHAnsi"/>
          <w:b/>
          <w:bCs/>
        </w:rPr>
        <w:t>5 A4-</w:t>
      </w:r>
      <w:r w:rsidRPr="1C416B6E">
        <w:rPr>
          <w:rFonts w:asciiTheme="majorHAnsi" w:hAnsiTheme="majorHAnsi"/>
          <w:b/>
          <w:bCs/>
        </w:rPr>
        <w:t>sider</w:t>
      </w:r>
      <w:r w:rsidRPr="1C416B6E">
        <w:rPr>
          <w:rFonts w:asciiTheme="majorHAnsi" w:hAnsiTheme="majorHAnsi"/>
        </w:rPr>
        <w:t xml:space="preserve"> skal vedlegges som eget dokument. Dersom det leveres CV som overskrider sidebegrensningen, vil </w:t>
      </w:r>
      <w:r w:rsidRPr="1C416B6E">
        <w:rPr>
          <w:rFonts w:asciiTheme="majorHAnsi" w:hAnsiTheme="majorHAnsi"/>
          <w:b/>
          <w:bCs/>
        </w:rPr>
        <w:t xml:space="preserve">kun de første </w:t>
      </w:r>
      <w:r>
        <w:rPr>
          <w:rFonts w:asciiTheme="majorHAnsi" w:hAnsiTheme="majorHAnsi"/>
          <w:b/>
          <w:bCs/>
        </w:rPr>
        <w:t>5</w:t>
      </w:r>
      <w:r w:rsidRPr="1C416B6E">
        <w:rPr>
          <w:rFonts w:asciiTheme="majorHAnsi" w:hAnsiTheme="majorHAnsi"/>
          <w:b/>
          <w:bCs/>
        </w:rPr>
        <w:t xml:space="preserve"> sidene</w:t>
      </w:r>
      <w:r w:rsidRPr="1C416B6E">
        <w:rPr>
          <w:rFonts w:asciiTheme="majorHAnsi" w:hAnsiTheme="majorHAnsi"/>
        </w:rPr>
        <w:t xml:space="preserve"> legges til grunn i evalueringen. </w:t>
      </w:r>
    </w:p>
    <w:p w14:paraId="41128053" w14:textId="77777777" w:rsidR="00745BD7" w:rsidRDefault="00745BD7" w:rsidP="00745BD7">
      <w:pPr>
        <w:rPr>
          <w:rFonts w:asciiTheme="majorHAnsi" w:hAnsiTheme="majorHAnsi"/>
          <w:u w:val="single"/>
        </w:rPr>
      </w:pPr>
      <w:r w:rsidRPr="65D1CE44">
        <w:rPr>
          <w:rFonts w:asciiTheme="majorHAnsi" w:hAnsiTheme="majorHAnsi"/>
          <w:u w:val="single"/>
        </w:rPr>
        <w:t>Merk at oppdragsgiver, ved evaluering av inngitte tilbud, kun har inngitt dokumentasjon å basere endelig evaluering på. Det oppfordres dermed på det sterkeste at inngitt dokumentasjon er spisset for denne konkurransen, og i størst mulig grad svarer på det som etterspørres.</w:t>
      </w:r>
    </w:p>
    <w:p w14:paraId="7DD1CF28" w14:textId="77777777" w:rsidR="00745BD7" w:rsidRDefault="00745BD7" w:rsidP="00745BD7">
      <w:pPr>
        <w:rPr>
          <w:rFonts w:asciiTheme="majorHAnsi" w:hAnsiTheme="maj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616"/>
      </w:tblGrid>
      <w:tr w:rsidR="00745BD7" w:rsidRPr="00401838" w14:paraId="652935D5" w14:textId="77777777" w:rsidTr="003A5A5F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5053E05" w14:textId="77777777" w:rsidR="00745BD7" w:rsidRPr="00401838" w:rsidRDefault="00745BD7" w:rsidP="003A5A5F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>
              <w:rPr>
                <w:rFonts w:ascii="Calibri" w:eastAsia="Calibri" w:hAnsi="Calibri" w:cs="Arial"/>
                <w:b/>
              </w:rPr>
              <w:t>Minimumskrav til kompetanse og erfaring (krav som må oppfylles)</w:t>
            </w:r>
          </w:p>
        </w:tc>
      </w:tr>
      <w:tr w:rsidR="00745BD7" w:rsidRPr="00401838" w14:paraId="26B13FF1" w14:textId="77777777" w:rsidTr="003A5A5F">
        <w:tc>
          <w:tcPr>
            <w:tcW w:w="3539" w:type="dxa"/>
            <w:shd w:val="clear" w:color="auto" w:fill="D9D9D9" w:themeFill="background1" w:themeFillShade="D9"/>
          </w:tcPr>
          <w:p w14:paraId="79031B7F" w14:textId="77777777" w:rsidR="00745BD7" w:rsidRPr="00401838" w:rsidRDefault="00745BD7" w:rsidP="003A5A5F">
            <w:pPr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Minimumskrav</w:t>
            </w:r>
          </w:p>
        </w:tc>
        <w:tc>
          <w:tcPr>
            <w:tcW w:w="5806" w:type="dxa"/>
          </w:tcPr>
          <w:p w14:paraId="0742BF4A" w14:textId="77777777" w:rsidR="00745BD7" w:rsidRPr="00401838" w:rsidRDefault="00745BD7" w:rsidP="003A5A5F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401838">
              <w:rPr>
                <w:rFonts w:asciiTheme="majorHAnsi" w:hAnsiTheme="majorHAnsi"/>
                <w:b/>
                <w:bCs/>
                <w:highlight w:val="yellow"/>
              </w:rPr>
              <w:t>Leverandørens besvarelse</w:t>
            </w:r>
            <w:r>
              <w:rPr>
                <w:rFonts w:asciiTheme="majorHAnsi" w:hAnsiTheme="majorHAnsi"/>
                <w:b/>
                <w:bCs/>
                <w:highlight w:val="yellow"/>
              </w:rPr>
              <w:t xml:space="preserve"> </w:t>
            </w:r>
          </w:p>
        </w:tc>
      </w:tr>
      <w:tr w:rsidR="00745BD7" w14:paraId="67D4B0C2" w14:textId="77777777" w:rsidTr="003A5A5F">
        <w:tc>
          <w:tcPr>
            <w:tcW w:w="3539" w:type="dxa"/>
            <w:shd w:val="clear" w:color="auto" w:fill="auto"/>
          </w:tcPr>
          <w:p w14:paraId="78EED405" w14:textId="77777777" w:rsidR="00745BD7" w:rsidRPr="000A3E75" w:rsidRDefault="00745BD7" w:rsidP="003A5A5F">
            <w:pPr>
              <w:rPr>
                <w:rFonts w:ascii="Calibri" w:eastAsia="Calibri" w:hAnsi="Calibri" w:cs="Arial"/>
              </w:rPr>
            </w:pPr>
            <w:r w:rsidRPr="00C340D1">
              <w:rPr>
                <w:rFonts w:ascii="Calibri" w:eastAsia="Calibri" w:hAnsi="Calibri" w:cs="Arial"/>
              </w:rPr>
              <w:t xml:space="preserve">Tilbyder bes bekrefte at tilbudt </w:t>
            </w:r>
            <w:r>
              <w:rPr>
                <w:rFonts w:ascii="Calibri" w:eastAsia="Calibri" w:hAnsi="Calibri" w:cs="Arial"/>
              </w:rPr>
              <w:t xml:space="preserve">konsulent </w:t>
            </w:r>
            <w:r w:rsidRPr="00C340D1">
              <w:rPr>
                <w:rFonts w:ascii="Calibri" w:eastAsia="Calibri" w:hAnsi="Calibri" w:cs="Arial"/>
              </w:rPr>
              <w:t xml:space="preserve">oppfyller </w:t>
            </w:r>
            <w:r w:rsidRPr="00C340D1">
              <w:rPr>
                <w:rFonts w:ascii="Calibri" w:eastAsia="Calibri" w:hAnsi="Calibri" w:cs="Arial"/>
                <w:b/>
                <w:bCs/>
              </w:rPr>
              <w:t>samtlige minimumskrav</w:t>
            </w:r>
            <w:r w:rsidRPr="00C340D1">
              <w:rPr>
                <w:rFonts w:ascii="Calibri" w:eastAsia="Calibri" w:hAnsi="Calibri" w:cs="Arial"/>
              </w:rPr>
              <w:t xml:space="preserve"> som er stilt til </w:t>
            </w:r>
            <w:r>
              <w:rPr>
                <w:rFonts w:ascii="Calibri" w:eastAsia="Calibri" w:hAnsi="Calibri" w:cs="Arial"/>
              </w:rPr>
              <w:t>konsulenten</w:t>
            </w:r>
            <w:r w:rsidRPr="00C340D1">
              <w:rPr>
                <w:rFonts w:ascii="Calibri" w:eastAsia="Calibri" w:hAnsi="Calibri" w:cs="Arial"/>
              </w:rPr>
              <w:t xml:space="preserve"> i SSA-B bilag 1.</w:t>
            </w:r>
          </w:p>
        </w:tc>
        <w:tc>
          <w:tcPr>
            <w:tcW w:w="5806" w:type="dxa"/>
          </w:tcPr>
          <w:p w14:paraId="7D48AAFD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</w:tbl>
    <w:p w14:paraId="658DDE43" w14:textId="77777777" w:rsidR="00745BD7" w:rsidRDefault="00745BD7" w:rsidP="00745BD7">
      <w:pPr>
        <w:rPr>
          <w:rFonts w:asciiTheme="majorHAnsi" w:hAnsiTheme="majorHAnsi"/>
          <w:highlight w:val="yellow"/>
        </w:rPr>
      </w:pPr>
    </w:p>
    <w:p w14:paraId="0E949DBD" w14:textId="77777777" w:rsidR="00745BD7" w:rsidRDefault="00745BD7" w:rsidP="00745BD7">
      <w:pPr>
        <w:rPr>
          <w:rFonts w:asciiTheme="majorHAnsi" w:hAnsiTheme="majorHAnsi"/>
          <w:highlight w:val="yellow"/>
        </w:rPr>
      </w:pPr>
    </w:p>
    <w:p w14:paraId="767416A0" w14:textId="77777777" w:rsidR="00745BD7" w:rsidRPr="00F00242" w:rsidRDefault="00745BD7" w:rsidP="00745BD7">
      <w:pPr>
        <w:rPr>
          <w:rFonts w:asciiTheme="majorHAnsi" w:hAnsiTheme="majorHAnsi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4814"/>
      </w:tblGrid>
      <w:tr w:rsidR="00745BD7" w:rsidRPr="00401838" w14:paraId="13BFA393" w14:textId="77777777" w:rsidTr="003A5A5F">
        <w:tc>
          <w:tcPr>
            <w:tcW w:w="9345" w:type="dxa"/>
            <w:gridSpan w:val="3"/>
            <w:shd w:val="clear" w:color="auto" w:fill="D9D9D9" w:themeFill="background1" w:themeFillShade="D9"/>
          </w:tcPr>
          <w:p w14:paraId="5E94F674" w14:textId="77777777" w:rsidR="00745BD7" w:rsidRPr="00DE14A9" w:rsidRDefault="00745BD7" w:rsidP="003A5A5F">
            <w:pPr>
              <w:rPr>
                <w:rFonts w:ascii="Calibri" w:eastAsia="Calibri" w:hAnsi="Calibri" w:cs="Arial"/>
                <w:b/>
              </w:rPr>
            </w:pPr>
            <w:r w:rsidRPr="00DE14A9">
              <w:rPr>
                <w:rFonts w:ascii="Calibri" w:eastAsia="Calibri" w:hAnsi="Calibri" w:cs="Arial"/>
                <w:b/>
              </w:rPr>
              <w:t>Kompetanse og erfaring utover minstekrav (legges til grunn for evaluering)</w:t>
            </w:r>
          </w:p>
        </w:tc>
      </w:tr>
      <w:tr w:rsidR="00745BD7" w:rsidRPr="00401838" w14:paraId="6C00B0D8" w14:textId="77777777" w:rsidTr="003A5A5F">
        <w:tc>
          <w:tcPr>
            <w:tcW w:w="3256" w:type="dxa"/>
            <w:shd w:val="clear" w:color="auto" w:fill="D9D9D9" w:themeFill="background1" w:themeFillShade="D9"/>
          </w:tcPr>
          <w:p w14:paraId="39F2F34D" w14:textId="77777777" w:rsidR="00745BD7" w:rsidRPr="00401838" w:rsidRDefault="00745BD7" w:rsidP="003A5A5F">
            <w:pPr>
              <w:rPr>
                <w:rFonts w:ascii="Calibri" w:eastAsia="Calibri" w:hAnsi="Calibri" w:cs="Arial"/>
                <w:b/>
                <w:bCs/>
              </w:rPr>
            </w:pPr>
            <w:r w:rsidRPr="00401838">
              <w:rPr>
                <w:rFonts w:ascii="Calibri" w:eastAsia="Calibri" w:hAnsi="Calibri" w:cs="Arial"/>
                <w:b/>
                <w:bCs/>
              </w:rPr>
              <w:t>Krav til relevant erfaring/kompetanse</w:t>
            </w:r>
          </w:p>
        </w:tc>
        <w:tc>
          <w:tcPr>
            <w:tcW w:w="1275" w:type="dxa"/>
          </w:tcPr>
          <w:p w14:paraId="386CB3F4" w14:textId="77777777" w:rsidR="00745BD7" w:rsidRPr="00401838" w:rsidRDefault="00745BD7" w:rsidP="003A5A5F">
            <w:pPr>
              <w:rPr>
                <w:rFonts w:asciiTheme="majorHAnsi" w:hAnsiTheme="majorHAnsi"/>
                <w:b/>
                <w:bCs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highlight w:val="yellow"/>
              </w:rPr>
              <w:t xml:space="preserve">Angivelse av konkret antall </w:t>
            </w:r>
            <w:proofErr w:type="spellStart"/>
            <w:r>
              <w:rPr>
                <w:rFonts w:asciiTheme="majorHAnsi" w:hAnsiTheme="majorHAnsi"/>
                <w:b/>
                <w:bCs/>
                <w:highlight w:val="yellow"/>
              </w:rPr>
              <w:t>mnd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</w:rPr>
              <w:t>/års erfaring</w:t>
            </w:r>
          </w:p>
        </w:tc>
        <w:tc>
          <w:tcPr>
            <w:tcW w:w="4814" w:type="dxa"/>
          </w:tcPr>
          <w:p w14:paraId="3D406F75" w14:textId="77777777" w:rsidR="00745BD7" w:rsidRPr="00401838" w:rsidRDefault="00745BD7" w:rsidP="003A5A5F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401838">
              <w:rPr>
                <w:rFonts w:asciiTheme="majorHAnsi" w:hAnsiTheme="majorHAnsi"/>
                <w:b/>
                <w:bCs/>
                <w:highlight w:val="yellow"/>
              </w:rPr>
              <w:t>Leverandørens besvarelse</w:t>
            </w:r>
          </w:p>
        </w:tc>
      </w:tr>
      <w:tr w:rsidR="00745BD7" w14:paraId="59A53396" w14:textId="77777777" w:rsidTr="003A5A5F">
        <w:tc>
          <w:tcPr>
            <w:tcW w:w="3256" w:type="dxa"/>
            <w:shd w:val="clear" w:color="auto" w:fill="auto"/>
          </w:tcPr>
          <w:p w14:paraId="718D4A66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Det vil det være svært positivt dersom konsulenten kan 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>dokumentere erfaring fra å være med i oppbygning av en helt ny(nytt) tjeneste/tjenesteområde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i rolle som løsningsarkitekt/arkitekt. </w:t>
            </w:r>
          </w:p>
        </w:tc>
        <w:tc>
          <w:tcPr>
            <w:tcW w:w="1275" w:type="dxa"/>
          </w:tcPr>
          <w:p w14:paraId="546C15AD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  <w:p w14:paraId="518879F8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  <w:p w14:paraId="7BBBFD0D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75E7D361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745BD7" w14:paraId="3EFDF7A7" w14:textId="77777777" w:rsidTr="003A5A5F">
        <w:tc>
          <w:tcPr>
            <w:tcW w:w="3256" w:type="dxa"/>
            <w:shd w:val="clear" w:color="auto" w:fill="auto"/>
          </w:tcPr>
          <w:p w14:paraId="31B8EB5E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Grad av 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fullstack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 utvikler arbeidserfaring utover minstekravet på 5 år med dybdekunnskap innenfor JavaScript, Java, Spring, 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PostgreSQL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, Hibernate, 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Redis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 eller tilsvarende språk/rammeverk. </w:t>
            </w:r>
          </w:p>
        </w:tc>
        <w:tc>
          <w:tcPr>
            <w:tcW w:w="1275" w:type="dxa"/>
          </w:tcPr>
          <w:p w14:paraId="1E2A41E1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562E0837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745BD7" w14:paraId="0063F3ED" w14:textId="77777777" w:rsidTr="003A5A5F">
        <w:tc>
          <w:tcPr>
            <w:tcW w:w="3256" w:type="dxa"/>
            <w:shd w:val="clear" w:color="auto" w:fill="auto"/>
          </w:tcPr>
          <w:p w14:paraId="30129B0F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Grad av relevant 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arbeidserfaring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fra tilsvarende utviklingsmiljø og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teknologistack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> som det som benyttes i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Entur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>: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Docker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>, Kubernetes, GCP, Kafka, Terraform, Helm,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Harness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Circleci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Apigee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 eller tilsvarende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1275" w:type="dxa"/>
          </w:tcPr>
          <w:p w14:paraId="54D35CAC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4B97249A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745BD7" w14:paraId="5C3D2EBB" w14:textId="77777777" w:rsidTr="003A5A5F">
        <w:tc>
          <w:tcPr>
            <w:tcW w:w="3256" w:type="dxa"/>
            <w:shd w:val="clear" w:color="auto" w:fill="auto"/>
          </w:tcPr>
          <w:p w14:paraId="1591859F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Grad av relevant 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arbeidserfaring fra tilsvarende DevOps utviklingsprosjekt med 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fullstack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 xml:space="preserve"> utviklingsteam 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lastRenderedPageBreak/>
              <w:t>som tar ansvar for egen kode også i produksjon.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14:paraId="0ABFD2EC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7C0B6561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745BD7" w14:paraId="049C1CAD" w14:textId="77777777" w:rsidTr="003A5A5F">
        <w:tc>
          <w:tcPr>
            <w:tcW w:w="3256" w:type="dxa"/>
            <w:shd w:val="clear" w:color="auto" w:fill="auto"/>
          </w:tcPr>
          <w:p w14:paraId="3236AEF3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Grad av relevant 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arbeidserfaring fra systemutvikling innenfor kollektivbransjen med tilhørende datamodeller og standarder (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Transmodel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>, </w:t>
            </w:r>
            <w:proofErr w:type="spellStart"/>
            <w:r w:rsidRPr="15B491E1">
              <w:rPr>
                <w:rFonts w:ascii="Calibri" w:eastAsia="Calibri" w:hAnsi="Calibri" w:cs="Calibri"/>
                <w:color w:val="000000" w:themeColor="text1"/>
              </w:rPr>
              <w:t>NeTEx</w:t>
            </w:r>
            <w:proofErr w:type="spellEnd"/>
            <w:r w:rsidRPr="15B491E1">
              <w:rPr>
                <w:rFonts w:ascii="Calibri" w:eastAsia="Calibri" w:hAnsi="Calibri" w:cs="Calibri"/>
                <w:color w:val="000000" w:themeColor="text1"/>
              </w:rPr>
              <w:t> og SIRI) og samspillet mellom disse eller andre XML-baserte standarder. </w:t>
            </w:r>
          </w:p>
        </w:tc>
        <w:tc>
          <w:tcPr>
            <w:tcW w:w="1275" w:type="dxa"/>
          </w:tcPr>
          <w:p w14:paraId="76E27325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68684E98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  <w:tr w:rsidR="00745BD7" w14:paraId="74D93E1F" w14:textId="77777777" w:rsidTr="003A5A5F">
        <w:tc>
          <w:tcPr>
            <w:tcW w:w="3256" w:type="dxa"/>
            <w:shd w:val="clear" w:color="auto" w:fill="auto"/>
          </w:tcPr>
          <w:p w14:paraId="7404CB32" w14:textId="77777777" w:rsidR="00745BD7" w:rsidRPr="00994483" w:rsidRDefault="00745BD7" w:rsidP="003A5A5F">
            <w:pPr>
              <w:pStyle w:val="ListParagraph"/>
              <w:numPr>
                <w:ilvl w:val="0"/>
                <w:numId w:val="3"/>
              </w:numPr>
              <w:spacing w:before="180" w:after="180"/>
              <w:ind w:left="455" w:hanging="283"/>
              <w:rPr>
                <w:rFonts w:ascii="Calibri" w:eastAsia="Calibri" w:hAnsi="Calibri" w:cs="Calibri"/>
                <w:color w:val="000000" w:themeColor="text1"/>
              </w:rPr>
            </w:pPr>
            <w:r w:rsidRPr="15B491E1">
              <w:rPr>
                <w:rFonts w:ascii="Calibri" w:eastAsia="Calibri" w:hAnsi="Calibri" w:cs="Calibri"/>
                <w:color w:val="000000" w:themeColor="text1"/>
              </w:rPr>
              <w:t>Grad av relevant arbeidserfaring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med 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open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>source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baserte løsninger og kjennskap til prinsipper og beste praksis for </w:t>
            </w:r>
            <w:proofErr w:type="spellStart"/>
            <w:r w:rsidRPr="32901DF4">
              <w:rPr>
                <w:rFonts w:ascii="Calibri" w:eastAsia="Calibri" w:hAnsi="Calibri" w:cs="Calibri"/>
                <w:color w:val="000000" w:themeColor="text1"/>
              </w:rPr>
              <w:t>open</w:t>
            </w:r>
            <w:r w:rsidRPr="15B491E1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2901DF4">
              <w:rPr>
                <w:rFonts w:ascii="Calibri" w:eastAsia="Calibri" w:hAnsi="Calibri" w:cs="Calibri"/>
                <w:color w:val="000000" w:themeColor="text1"/>
              </w:rPr>
              <w:t>source</w:t>
            </w:r>
            <w:proofErr w:type="spellEnd"/>
            <w:r w:rsidRPr="32901DF4">
              <w:rPr>
                <w:rFonts w:ascii="Calibri" w:eastAsia="Calibri" w:hAnsi="Calibri" w:cs="Calibri"/>
                <w:color w:val="000000" w:themeColor="text1"/>
              </w:rPr>
              <w:t xml:space="preserve"> samarbeid. </w:t>
            </w:r>
          </w:p>
        </w:tc>
        <w:tc>
          <w:tcPr>
            <w:tcW w:w="1275" w:type="dxa"/>
          </w:tcPr>
          <w:p w14:paraId="76F43FC3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  <w:tc>
          <w:tcPr>
            <w:tcW w:w="4814" w:type="dxa"/>
          </w:tcPr>
          <w:p w14:paraId="133F0CC3" w14:textId="77777777" w:rsidR="00745BD7" w:rsidRDefault="00745BD7" w:rsidP="003A5A5F">
            <w:pPr>
              <w:rPr>
                <w:rFonts w:asciiTheme="majorHAnsi" w:hAnsiTheme="majorHAnsi"/>
                <w:highlight w:val="green"/>
              </w:rPr>
            </w:pPr>
          </w:p>
        </w:tc>
      </w:tr>
    </w:tbl>
    <w:p w14:paraId="4D312EAF" w14:textId="424FBF86" w:rsidR="00745BD7" w:rsidRPr="004839A4" w:rsidRDefault="00745BD7" w:rsidP="00745BD7">
      <w:pPr>
        <w:pStyle w:val="Heading1"/>
        <w:rPr>
          <w:rFonts w:cs="Arial"/>
        </w:rPr>
      </w:pPr>
      <w:bookmarkStart w:id="1" w:name="_Toc534716392"/>
      <w:r w:rsidRPr="000F05F6">
        <w:rPr>
          <w:rFonts w:cs="Arial"/>
        </w:rPr>
        <w:t>Prosjekt- og fremdriftsplan</w:t>
      </w:r>
      <w:bookmarkEnd w:id="1"/>
    </w:p>
    <w:p w14:paraId="72D8E07D" w14:textId="77777777" w:rsidR="00745BD7" w:rsidRPr="00F00242" w:rsidRDefault="00745BD7" w:rsidP="00745BD7">
      <w:pPr>
        <w:pStyle w:val="Heading2"/>
      </w:pPr>
      <w:bookmarkStart w:id="2" w:name="_Toc534716393"/>
      <w:r w:rsidRPr="00F00242">
        <w:t>Oppstart</w:t>
      </w:r>
      <w:bookmarkEnd w:id="2"/>
    </w:p>
    <w:p w14:paraId="0529115A" w14:textId="77777777" w:rsidR="00745BD7" w:rsidRPr="00F00242" w:rsidRDefault="00745BD7" w:rsidP="00745BD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ønskelig med oppstart omgående/umiddelbart etter tildeling av kontrakt. Oppstart innen 15.01.2025 kan aksepteres. </w:t>
      </w:r>
    </w:p>
    <w:p w14:paraId="138B5994" w14:textId="77777777" w:rsidR="00745BD7" w:rsidRDefault="00745BD7" w:rsidP="00745BD7">
      <w:pPr>
        <w:rPr>
          <w:rFonts w:asciiTheme="majorHAnsi" w:hAnsiTheme="majorHAnsi"/>
        </w:rPr>
      </w:pPr>
      <w:r w:rsidRPr="1C416B6E">
        <w:rPr>
          <w:rFonts w:asciiTheme="majorHAnsi" w:hAnsiTheme="majorHAnsi"/>
        </w:rPr>
        <w:t>Angivelse av dato for når tilbudt konsulenten er ledig for oppstart: [</w:t>
      </w:r>
      <w:r w:rsidRPr="1C416B6E">
        <w:rPr>
          <w:rFonts w:asciiTheme="majorHAnsi" w:hAnsiTheme="majorHAnsi"/>
          <w:highlight w:val="yellow"/>
        </w:rPr>
        <w:t>leverandørens svar</w:t>
      </w:r>
      <w:r w:rsidRPr="1C416B6E">
        <w:rPr>
          <w:rFonts w:asciiTheme="majorHAnsi" w:hAnsiTheme="majorHAnsi"/>
        </w:rPr>
        <w:t>]</w:t>
      </w:r>
    </w:p>
    <w:p w14:paraId="63F838DD" w14:textId="77777777" w:rsidR="00745BD7" w:rsidRDefault="00745BD7" w:rsidP="00745BD7">
      <w:pPr>
        <w:rPr>
          <w:rFonts w:asciiTheme="majorHAnsi" w:hAnsiTheme="majorHAnsi"/>
        </w:rPr>
      </w:pPr>
    </w:p>
    <w:p w14:paraId="44AA55AB" w14:textId="77777777" w:rsidR="00745BD7" w:rsidRPr="00F00242" w:rsidRDefault="00745BD7" w:rsidP="00745BD7">
      <w:pPr>
        <w:pStyle w:val="Heading2"/>
      </w:pPr>
      <w:bookmarkStart w:id="3" w:name="_Toc534716394"/>
      <w:r w:rsidRPr="65D1CE44">
        <w:t>Tidsrammen for Bistanden (varighet)</w:t>
      </w:r>
      <w:bookmarkEnd w:id="3"/>
    </w:p>
    <w:p w14:paraId="55A563BA" w14:textId="77777777" w:rsidR="00745BD7" w:rsidRDefault="00745BD7" w:rsidP="00745BD7">
      <w:pPr>
        <w:spacing w:before="0"/>
        <w:rPr>
          <w:rFonts w:asciiTheme="majorHAnsi" w:hAnsiTheme="majorHAnsi"/>
        </w:rPr>
      </w:pPr>
    </w:p>
    <w:p w14:paraId="44EFB1E8" w14:textId="77777777" w:rsidR="00745BD7" w:rsidRPr="0064327D" w:rsidRDefault="00745BD7" w:rsidP="00745BD7">
      <w:pPr>
        <w:spacing w:before="0"/>
        <w:rPr>
          <w:rFonts w:asciiTheme="majorHAnsi" w:hAnsiTheme="majorHAnsi"/>
        </w:rPr>
      </w:pPr>
      <w:r w:rsidRPr="0064327D">
        <w:rPr>
          <w:rFonts w:asciiTheme="majorHAnsi" w:hAnsiTheme="majorHAnsi"/>
        </w:rPr>
        <w:t xml:space="preserve">Avtalen har en varighet på 3 år. Oppdragsgiver har opsjon på å forlenge avtalen i ytterligere 1 periode på 1 år. Maksimal varighet inkludert opsjoner er dermed 4 år. Opsjonen for det fjerde kontraktsåret forlenges automatisk, med mindre Oppdragsgiver innen 2 måneder før utløpet av avtaleperioden sender skriftlig varsel til leverandøren om at opsjonen ikke vil bli benyttet. </w:t>
      </w:r>
    </w:p>
    <w:p w14:paraId="3A88FB3B" w14:textId="77777777" w:rsidR="00745BD7" w:rsidRPr="0064327D" w:rsidRDefault="00745BD7" w:rsidP="00745BD7">
      <w:pPr>
        <w:spacing w:before="0"/>
        <w:rPr>
          <w:rFonts w:asciiTheme="majorHAnsi" w:hAnsiTheme="majorHAnsi"/>
        </w:rPr>
      </w:pPr>
    </w:p>
    <w:p w14:paraId="341ADA21" w14:textId="77777777" w:rsidR="00745BD7" w:rsidRPr="0064327D" w:rsidRDefault="00745BD7" w:rsidP="00745BD7">
      <w:pPr>
        <w:spacing w:before="0"/>
        <w:rPr>
          <w:rFonts w:asciiTheme="majorHAnsi" w:hAnsiTheme="majorHAnsi"/>
        </w:rPr>
      </w:pPr>
      <w:r w:rsidRPr="0064327D">
        <w:rPr>
          <w:rFonts w:asciiTheme="majorHAnsi" w:hAnsiTheme="majorHAnsi"/>
        </w:rPr>
        <w:t xml:space="preserve">Ferie og fridager skal avvikles i samarbeid med Kunden og skal være tilpasset Kundens behov og Lov av 29. april 1988 om ferie.  </w:t>
      </w:r>
    </w:p>
    <w:p w14:paraId="1A486261" w14:textId="77777777" w:rsidR="00FD7F1C" w:rsidRDefault="00FD7F1C"/>
    <w:p w14:paraId="6EECF974" w14:textId="5443A64D" w:rsidR="00745BD7" w:rsidRPr="001D2067" w:rsidRDefault="00745BD7" w:rsidP="00745BD7">
      <w:pPr>
        <w:pStyle w:val="Heading2"/>
        <w:rPr>
          <w:rFonts w:cstheme="majorHAnsi"/>
        </w:rPr>
      </w:pPr>
      <w:r w:rsidRPr="001D2067">
        <w:rPr>
          <w:rFonts w:cstheme="majorHAnsi"/>
        </w:rPr>
        <w:t>Lønns- og arbeidsvilkår</w:t>
      </w:r>
    </w:p>
    <w:p w14:paraId="142ADCE4" w14:textId="77777777" w:rsidR="00745BD7" w:rsidRPr="001D2067" w:rsidRDefault="00745BD7" w:rsidP="00745BD7">
      <w:pPr>
        <w:rPr>
          <w:rFonts w:asciiTheme="majorHAnsi" w:hAnsiTheme="majorHAnsi" w:cstheme="majorHAnsi"/>
          <w:i/>
          <w:iCs/>
          <w:u w:val="single"/>
        </w:rPr>
      </w:pPr>
      <w:r w:rsidRPr="001D2067">
        <w:rPr>
          <w:rFonts w:asciiTheme="majorHAnsi" w:hAnsiTheme="majorHAnsi" w:cstheme="majorHAnsi"/>
          <w:i/>
          <w:iCs/>
          <w:u w:val="single"/>
        </w:rPr>
        <w:t xml:space="preserve">Aktuell tariffavtale samt samsvarserklæring: </w:t>
      </w:r>
    </w:p>
    <w:p w14:paraId="4B68D325" w14:textId="77777777" w:rsidR="00745BD7" w:rsidRDefault="00745BD7" w:rsidP="00745BD7">
      <w:pPr>
        <w:rPr>
          <w:rFonts w:asciiTheme="majorHAnsi" w:hAnsiTheme="majorHAnsi"/>
        </w:rPr>
      </w:pPr>
      <w:r w:rsidRPr="007E3047">
        <w:rPr>
          <w:rFonts w:asciiTheme="majorHAnsi" w:hAnsiTheme="majorHAnsi"/>
          <w:highlight w:val="yellow"/>
        </w:rPr>
        <w:t>Her identifiseres allmenngjort tariffavtale eller aktuell landsomfattende tariffavtale i den grad det eksisterer, samt inntas egenerklæring evt. tredjepartserklæring om samsvar mellom aktuell tariffavtale og faktiske lønns- og arbeidsvilkår for oppfyllelse av Konsulenten og eventuelle underleverandørers forpliktelser.</w:t>
      </w:r>
    </w:p>
    <w:p w14:paraId="67A2E30B" w14:textId="77777777" w:rsidR="00745BD7" w:rsidRDefault="00745BD7"/>
    <w:p w14:paraId="07AE2CE4" w14:textId="77777777" w:rsidR="00745BD7" w:rsidRPr="00F00242" w:rsidRDefault="00745BD7" w:rsidP="00745BD7">
      <w:pPr>
        <w:pStyle w:val="Heading2"/>
      </w:pPr>
      <w:bookmarkStart w:id="4" w:name="_Toc534716399"/>
      <w:r w:rsidRPr="65D1CE44">
        <w:t>Vederlag</w:t>
      </w:r>
      <w:bookmarkEnd w:id="4"/>
    </w:p>
    <w:p w14:paraId="3FFCC9AC" w14:textId="77777777" w:rsidR="00745BD7" w:rsidRPr="00F00242" w:rsidRDefault="00745BD7" w:rsidP="00745BD7">
      <w:pPr>
        <w:rPr>
          <w:rFonts w:asciiTheme="majorHAnsi" w:hAnsiTheme="majorHAnsi"/>
        </w:rPr>
      </w:pPr>
      <w:r w:rsidRPr="00F00242">
        <w:rPr>
          <w:rFonts w:asciiTheme="majorHAnsi" w:hAnsiTheme="majorHAnsi"/>
        </w:rPr>
        <w:t>Vederlag for Bistanden er avtalt som følger:</w:t>
      </w:r>
    </w:p>
    <w:p w14:paraId="5FD190B7" w14:textId="77777777" w:rsidR="00745BD7" w:rsidRPr="00F00242" w:rsidRDefault="00745BD7" w:rsidP="00745BD7">
      <w:pPr>
        <w:rPr>
          <w:rFonts w:asciiTheme="majorHAnsi" w:hAnsiTheme="majorHAnsi"/>
        </w:rPr>
      </w:pPr>
      <w:r w:rsidRPr="00F00242">
        <w:rPr>
          <w:rFonts w:asciiTheme="majorHAnsi" w:hAnsiTheme="majorHAnsi"/>
        </w:rPr>
        <w:t>Timepris i NOK: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1536"/>
        <w:gridCol w:w="1604"/>
        <w:gridCol w:w="1760"/>
      </w:tblGrid>
      <w:tr w:rsidR="00745BD7" w:rsidRPr="00F00242" w14:paraId="336B1793" w14:textId="77777777" w:rsidTr="003A5A5F">
        <w:tc>
          <w:tcPr>
            <w:tcW w:w="4294" w:type="dxa"/>
          </w:tcPr>
          <w:p w14:paraId="05A9B665" w14:textId="77777777" w:rsidR="00745BD7" w:rsidRPr="00F00242" w:rsidRDefault="00745BD7" w:rsidP="003A5A5F">
            <w:pPr>
              <w:rPr>
                <w:rFonts w:asciiTheme="majorHAnsi" w:hAnsiTheme="majorHAnsi"/>
                <w:b/>
              </w:rPr>
            </w:pPr>
            <w:r w:rsidRPr="00F00242">
              <w:rPr>
                <w:rFonts w:asciiTheme="majorHAnsi" w:hAnsiTheme="majorHAnsi"/>
                <w:b/>
              </w:rPr>
              <w:t>Navn på aktuelt personell/nøkkelpersonell hos Konsulenten</w:t>
            </w:r>
          </w:p>
        </w:tc>
        <w:tc>
          <w:tcPr>
            <w:tcW w:w="1597" w:type="dxa"/>
          </w:tcPr>
          <w:p w14:paraId="5AC6E21C" w14:textId="77777777" w:rsidR="00745BD7" w:rsidRPr="00F00242" w:rsidRDefault="00745BD7" w:rsidP="003A5A5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Rolle</w:t>
            </w:r>
          </w:p>
        </w:tc>
        <w:tc>
          <w:tcPr>
            <w:tcW w:w="1635" w:type="dxa"/>
          </w:tcPr>
          <w:p w14:paraId="1ADD2677" w14:textId="77777777" w:rsidR="00745BD7" w:rsidRPr="00F00242" w:rsidRDefault="00745BD7" w:rsidP="003A5A5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Stillingstittel</w:t>
            </w:r>
          </w:p>
        </w:tc>
        <w:tc>
          <w:tcPr>
            <w:tcW w:w="1819" w:type="dxa"/>
          </w:tcPr>
          <w:p w14:paraId="311951FD" w14:textId="77777777" w:rsidR="00745BD7" w:rsidRPr="00F00242" w:rsidRDefault="00745BD7" w:rsidP="003A5A5F">
            <w:pPr>
              <w:rPr>
                <w:rFonts w:asciiTheme="majorHAnsi" w:hAnsiTheme="majorHAnsi"/>
                <w:b/>
              </w:rPr>
            </w:pPr>
            <w:r w:rsidRPr="00F00242">
              <w:rPr>
                <w:rFonts w:asciiTheme="majorHAnsi" w:hAnsiTheme="majorHAnsi"/>
                <w:b/>
              </w:rPr>
              <w:t xml:space="preserve">Timepris eks </w:t>
            </w:r>
            <w:proofErr w:type="spellStart"/>
            <w:r w:rsidRPr="00F00242">
              <w:rPr>
                <w:rFonts w:asciiTheme="majorHAnsi" w:hAnsiTheme="majorHAnsi"/>
                <w:b/>
              </w:rPr>
              <w:t>mva</w:t>
            </w:r>
            <w:proofErr w:type="spellEnd"/>
          </w:p>
        </w:tc>
      </w:tr>
      <w:tr w:rsidR="00745BD7" w:rsidRPr="00F00242" w14:paraId="0BAD4645" w14:textId="77777777" w:rsidTr="003A5A5F">
        <w:tc>
          <w:tcPr>
            <w:tcW w:w="4294" w:type="dxa"/>
          </w:tcPr>
          <w:p w14:paraId="2E7432E0" w14:textId="77777777" w:rsidR="00745BD7" w:rsidRPr="00F00242" w:rsidRDefault="00745BD7" w:rsidP="003A5A5F">
            <w:pPr>
              <w:rPr>
                <w:rFonts w:asciiTheme="majorHAnsi" w:hAnsiTheme="majorHAnsi"/>
              </w:rPr>
            </w:pPr>
            <w:r w:rsidRPr="00F00242">
              <w:rPr>
                <w:rFonts w:asciiTheme="majorHAnsi" w:hAnsiTheme="majorHAnsi"/>
                <w:highlight w:val="yellow"/>
              </w:rPr>
              <w:t>Navn på tilbudt ressurs</w:t>
            </w:r>
          </w:p>
        </w:tc>
        <w:tc>
          <w:tcPr>
            <w:tcW w:w="1597" w:type="dxa"/>
          </w:tcPr>
          <w:p w14:paraId="3AD0985D" w14:textId="77777777" w:rsidR="00745BD7" w:rsidRPr="00F00242" w:rsidRDefault="00745BD7" w:rsidP="003A5A5F">
            <w:pPr>
              <w:jc w:val="right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635" w:type="dxa"/>
          </w:tcPr>
          <w:p w14:paraId="6F71EB38" w14:textId="77777777" w:rsidR="00745BD7" w:rsidRPr="00F00242" w:rsidRDefault="00745BD7" w:rsidP="003A5A5F">
            <w:pPr>
              <w:jc w:val="right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819" w:type="dxa"/>
          </w:tcPr>
          <w:p w14:paraId="0059AF78" w14:textId="77777777" w:rsidR="00745BD7" w:rsidRPr="00F00242" w:rsidRDefault="00745BD7" w:rsidP="003A5A5F">
            <w:pPr>
              <w:jc w:val="right"/>
              <w:rPr>
                <w:rFonts w:asciiTheme="majorHAnsi" w:hAnsiTheme="majorHAnsi"/>
              </w:rPr>
            </w:pPr>
            <w:r w:rsidRPr="00F00242">
              <w:rPr>
                <w:rFonts w:asciiTheme="majorHAnsi" w:hAnsiTheme="majorHAnsi"/>
                <w:highlight w:val="yellow"/>
              </w:rPr>
              <w:t>Timepris i NOK</w:t>
            </w:r>
          </w:p>
        </w:tc>
      </w:tr>
    </w:tbl>
    <w:p w14:paraId="116D76F9" w14:textId="77777777" w:rsidR="00745BD7" w:rsidRDefault="00745BD7" w:rsidP="00745BD7">
      <w:pPr>
        <w:rPr>
          <w:rFonts w:ascii="Calibri" w:eastAsia="Calibri" w:hAnsi="Calibri" w:cs="Calibri"/>
          <w:color w:val="000000" w:themeColor="text1"/>
          <w:szCs w:val="18"/>
        </w:rPr>
      </w:pPr>
      <w:r w:rsidRPr="69B01318">
        <w:rPr>
          <w:rFonts w:ascii="Calibri" w:eastAsia="Calibri" w:hAnsi="Calibri" w:cs="Calibri"/>
          <w:color w:val="000000" w:themeColor="text1"/>
          <w:szCs w:val="18"/>
        </w:rPr>
        <w:t xml:space="preserve">Leverandøren skal i utgangspunktet bare fakturere Kunden for et timeantall som i snitt tilsvarer 7,5 timer per arbeidsdag per konsulent. Lunsj i arbeidstiden dekkes ikke. Timeantallet beregnes månedlig. Større eller varige avvik fra et snitt på 7,5 </w:t>
      </w:r>
      <w:r w:rsidRPr="69B01318">
        <w:rPr>
          <w:rFonts w:ascii="Calibri" w:eastAsia="Calibri" w:hAnsi="Calibri" w:cs="Calibri"/>
          <w:color w:val="000000" w:themeColor="text1"/>
          <w:szCs w:val="18"/>
        </w:rPr>
        <w:lastRenderedPageBreak/>
        <w:t>timer per arbeidsdag krever skriftlig godkjennelse fra Kunden. I hastetilfeller kan Kunden gi muntlig samtykke og bekrefte skriftlig i etterkant. Dersom et unødig høyt antall fakturerte timer beskrives som administrativt arbeid, forbeholder Kunden seg retten til å kreve reduksjon for deler av disse timene. Kunden forholder seg til timeprisen som er oppgitt i tabellen over.</w:t>
      </w:r>
    </w:p>
    <w:p w14:paraId="2F79EF43" w14:textId="77777777" w:rsidR="00745BD7" w:rsidRPr="00F00242" w:rsidRDefault="00745BD7" w:rsidP="00745BD7">
      <w:pPr>
        <w:rPr>
          <w:rFonts w:asciiTheme="majorHAnsi" w:hAnsiTheme="majorHAnsi"/>
        </w:rPr>
      </w:pPr>
      <w:r w:rsidRPr="00F00242">
        <w:rPr>
          <w:rFonts w:asciiTheme="majorHAnsi" w:hAnsiTheme="majorHAnsi"/>
        </w:rPr>
        <w:t>Kunden dekker ikke reisetid til/fra Kundens lokasjon, og dekker heller ikke reisekostnader, diett, utlegg eller andre typer tillegg.</w:t>
      </w:r>
    </w:p>
    <w:p w14:paraId="73DCAC80" w14:textId="77777777" w:rsidR="00745BD7" w:rsidRPr="00F00242" w:rsidRDefault="00745BD7" w:rsidP="00745BD7">
      <w:pPr>
        <w:rPr>
          <w:rFonts w:asciiTheme="majorHAnsi" w:hAnsiTheme="majorHAnsi"/>
        </w:rPr>
      </w:pPr>
      <w:r w:rsidRPr="00F00242">
        <w:rPr>
          <w:rFonts w:asciiTheme="majorHAnsi" w:hAnsiTheme="majorHAnsi"/>
        </w:rPr>
        <w:t xml:space="preserve">Reisekostnader for reise utenfor Kundens lokasjoner </w:t>
      </w:r>
      <w:r>
        <w:rPr>
          <w:rFonts w:asciiTheme="majorHAnsi" w:hAnsiTheme="majorHAnsi"/>
        </w:rPr>
        <w:t xml:space="preserve">(Oslo og omegn) </w:t>
      </w:r>
      <w:r w:rsidRPr="00F00242">
        <w:rPr>
          <w:rFonts w:asciiTheme="majorHAnsi" w:hAnsiTheme="majorHAnsi"/>
        </w:rPr>
        <w:t>dekkes etter avtale med Kunden.</w:t>
      </w:r>
    </w:p>
    <w:p w14:paraId="73D293CF" w14:textId="77777777" w:rsidR="00745BD7" w:rsidRPr="00F00242" w:rsidRDefault="00745BD7" w:rsidP="00745BD7">
      <w:pPr>
        <w:rPr>
          <w:rFonts w:asciiTheme="majorHAnsi" w:hAnsiTheme="majorHAnsi"/>
        </w:rPr>
      </w:pPr>
      <w:r>
        <w:rPr>
          <w:rFonts w:asciiTheme="majorHAnsi" w:hAnsiTheme="majorHAnsi" w:cs="Calibri"/>
          <w:color w:val="212121"/>
        </w:rPr>
        <w:t>L</w:t>
      </w:r>
      <w:r w:rsidRPr="00F00242">
        <w:rPr>
          <w:rFonts w:asciiTheme="majorHAnsi" w:hAnsiTheme="majorHAnsi" w:cs="Calibri"/>
          <w:color w:val="212121"/>
        </w:rPr>
        <w:t xml:space="preserve">everandøren fører timeliste over medgått arbeidstid som leveres til </w:t>
      </w:r>
      <w:proofErr w:type="spellStart"/>
      <w:r>
        <w:rPr>
          <w:rFonts w:asciiTheme="majorHAnsi" w:hAnsiTheme="majorHAnsi" w:cs="Calibri"/>
          <w:color w:val="212121"/>
        </w:rPr>
        <w:t>Entur</w:t>
      </w:r>
      <w:proofErr w:type="spellEnd"/>
      <w:r w:rsidRPr="00F00242">
        <w:rPr>
          <w:rFonts w:asciiTheme="majorHAnsi" w:hAnsiTheme="majorHAnsi" w:cs="Calibri"/>
          <w:color w:val="212121"/>
        </w:rPr>
        <w:t xml:space="preserve"> månedlig</w:t>
      </w:r>
      <w:r>
        <w:rPr>
          <w:rFonts w:asciiTheme="majorHAnsi" w:hAnsiTheme="majorHAnsi" w:cs="Calibri"/>
          <w:color w:val="212121"/>
        </w:rPr>
        <w:t>. Timelisten utgjør grunnlag for fakturering</w:t>
      </w:r>
      <w:r w:rsidRPr="00F00242">
        <w:rPr>
          <w:rFonts w:asciiTheme="majorHAnsi" w:hAnsiTheme="majorHAnsi" w:cs="Calibri"/>
          <w:color w:val="212121"/>
        </w:rPr>
        <w:t>.</w:t>
      </w:r>
    </w:p>
    <w:p w14:paraId="629F5F78" w14:textId="77777777" w:rsidR="00745BD7" w:rsidRDefault="00745BD7"/>
    <w:sectPr w:rsidR="0074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121E0"/>
    <w:multiLevelType w:val="hybridMultilevel"/>
    <w:tmpl w:val="56BAB7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00629"/>
    <w:multiLevelType w:val="hybridMultilevel"/>
    <w:tmpl w:val="651EC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7AB0"/>
    <w:multiLevelType w:val="hybridMultilevel"/>
    <w:tmpl w:val="651EC3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6554">
    <w:abstractNumId w:val="2"/>
  </w:num>
  <w:num w:numId="2" w16cid:durableId="1027171946">
    <w:abstractNumId w:val="0"/>
  </w:num>
  <w:num w:numId="3" w16cid:durableId="200038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7"/>
    <w:rsid w:val="00201BD3"/>
    <w:rsid w:val="002E22FE"/>
    <w:rsid w:val="00745BD7"/>
    <w:rsid w:val="00AB084B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B7BC"/>
  <w15:chartTrackingRefBased/>
  <w15:docId w15:val="{0A9C0D30-BFB5-48E2-A09A-3CE56F7C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7"/>
    <w:pPr>
      <w:spacing w:before="120" w:after="0" w:line="240" w:lineRule="auto"/>
    </w:pPr>
    <w:rPr>
      <w:rFonts w:ascii="Arial" w:eastAsia="Times New Roman" w:hAnsi="Arial" w:cs="Times New Roman"/>
      <w:kern w:val="0"/>
      <w:sz w:val="18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B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B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B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B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45BD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Meidal</dc:creator>
  <cp:keywords/>
  <dc:description/>
  <cp:lastModifiedBy>Tommy Meidal</cp:lastModifiedBy>
  <cp:revision>2</cp:revision>
  <dcterms:created xsi:type="dcterms:W3CDTF">2024-11-26T10:54:00Z</dcterms:created>
  <dcterms:modified xsi:type="dcterms:W3CDTF">2024-11-26T10:54:00Z</dcterms:modified>
</cp:coreProperties>
</file>